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39F6E" w14:textId="1B6DE85A" w:rsidR="00B27AA2" w:rsidRPr="00D346B2" w:rsidRDefault="005007D6" w:rsidP="00D346B2">
      <w:pPr>
        <w:spacing w:line="360" w:lineRule="auto"/>
        <w:ind w:left="-567" w:right="-1"/>
        <w:jc w:val="center"/>
        <w:rPr>
          <w:rFonts w:ascii="Georgia" w:hAnsi="Georgia"/>
          <w:b/>
          <w:bCs/>
          <w:sz w:val="22"/>
          <w:szCs w:val="22"/>
        </w:rPr>
      </w:pPr>
      <w:r w:rsidRPr="00D346B2">
        <w:rPr>
          <w:rFonts w:ascii="Georgia" w:hAnsi="Georgia"/>
          <w:b/>
          <w:bCs/>
          <w:sz w:val="22"/>
          <w:szCs w:val="22"/>
        </w:rPr>
        <w:t>ДОГОВОР КУПЛИ-ПРОДАЖИ</w:t>
      </w:r>
      <w:r w:rsidR="005759B2" w:rsidRPr="00D346B2">
        <w:rPr>
          <w:rFonts w:ascii="Georgia" w:hAnsi="Georgia"/>
          <w:b/>
          <w:bCs/>
          <w:sz w:val="22"/>
          <w:szCs w:val="22"/>
        </w:rPr>
        <w:t xml:space="preserve"> (ОФЕРТА)</w:t>
      </w:r>
    </w:p>
    <w:p w14:paraId="26B7EEC4" w14:textId="77777777" w:rsidR="00B27AA2" w:rsidRPr="00D346B2" w:rsidRDefault="002019A9" w:rsidP="00D346B2">
      <w:pPr>
        <w:spacing w:line="360" w:lineRule="auto"/>
        <w:ind w:left="-567" w:right="-1"/>
        <w:jc w:val="both"/>
        <w:rPr>
          <w:rFonts w:ascii="Georgia" w:hAnsi="Georgia"/>
          <w:sz w:val="22"/>
          <w:szCs w:val="22"/>
        </w:rPr>
      </w:pPr>
      <w:r w:rsidRPr="00D346B2">
        <w:rPr>
          <w:rFonts w:ascii="Georgia" w:hAnsi="Georgia"/>
          <w:sz w:val="22"/>
          <w:szCs w:val="22"/>
        </w:rPr>
        <w:t>г. Москва</w:t>
      </w:r>
    </w:p>
    <w:p w14:paraId="794FAAB1" w14:textId="49200FCD" w:rsidR="00B27AA2" w:rsidRPr="00D346B2" w:rsidRDefault="001338B5" w:rsidP="00D346B2">
      <w:pPr>
        <w:spacing w:line="360" w:lineRule="auto"/>
        <w:ind w:left="-567" w:right="-1"/>
        <w:jc w:val="both"/>
        <w:rPr>
          <w:rFonts w:ascii="Georgia" w:hAnsi="Georgia"/>
          <w:sz w:val="22"/>
          <w:szCs w:val="22"/>
        </w:rPr>
      </w:pPr>
      <w:r w:rsidRPr="00D346B2">
        <w:rPr>
          <w:rFonts w:ascii="Georgia" w:hAnsi="Georgia"/>
          <w:sz w:val="22"/>
          <w:szCs w:val="22"/>
        </w:rPr>
        <w:t xml:space="preserve">В редакции от </w:t>
      </w:r>
      <w:r w:rsidR="003D26E4">
        <w:rPr>
          <w:rFonts w:ascii="Georgia" w:hAnsi="Georgia"/>
          <w:sz w:val="22"/>
          <w:szCs w:val="22"/>
        </w:rPr>
        <w:t>20</w:t>
      </w:r>
      <w:r w:rsidR="00B27AA2" w:rsidRPr="00D346B2">
        <w:rPr>
          <w:rFonts w:ascii="Georgia" w:hAnsi="Georgia"/>
          <w:sz w:val="22"/>
          <w:szCs w:val="22"/>
        </w:rPr>
        <w:t xml:space="preserve"> </w:t>
      </w:r>
      <w:r w:rsidR="003D26E4">
        <w:rPr>
          <w:rFonts w:ascii="Georgia" w:hAnsi="Georgia"/>
          <w:sz w:val="22"/>
          <w:szCs w:val="22"/>
        </w:rPr>
        <w:t>марта</w:t>
      </w:r>
      <w:r w:rsidR="00777B47" w:rsidRPr="00D346B2">
        <w:rPr>
          <w:rFonts w:ascii="Georgia" w:hAnsi="Georgia"/>
          <w:sz w:val="22"/>
          <w:szCs w:val="22"/>
        </w:rPr>
        <w:t xml:space="preserve"> </w:t>
      </w:r>
      <w:r w:rsidR="00B27AA2" w:rsidRPr="00D346B2">
        <w:rPr>
          <w:rFonts w:ascii="Georgia" w:hAnsi="Georgia"/>
          <w:sz w:val="22"/>
          <w:szCs w:val="22"/>
        </w:rPr>
        <w:t>202</w:t>
      </w:r>
      <w:r w:rsidR="005007D6" w:rsidRPr="00D346B2">
        <w:rPr>
          <w:rFonts w:ascii="Georgia" w:hAnsi="Georgia"/>
          <w:sz w:val="22"/>
          <w:szCs w:val="22"/>
        </w:rPr>
        <w:t>4</w:t>
      </w:r>
      <w:r w:rsidR="00B27AA2" w:rsidRPr="00D346B2">
        <w:rPr>
          <w:rFonts w:ascii="Georgia" w:hAnsi="Georgia"/>
          <w:sz w:val="22"/>
          <w:szCs w:val="22"/>
        </w:rPr>
        <w:t xml:space="preserve"> г.</w:t>
      </w:r>
    </w:p>
    <w:p w14:paraId="0054522C" w14:textId="77777777" w:rsidR="00BC0572" w:rsidRPr="00D346B2" w:rsidRDefault="00BC0572" w:rsidP="00D346B2">
      <w:pPr>
        <w:spacing w:line="360" w:lineRule="auto"/>
        <w:ind w:left="-567" w:right="-1"/>
        <w:jc w:val="both"/>
        <w:rPr>
          <w:rFonts w:ascii="Georgia" w:hAnsi="Georgia"/>
          <w:color w:val="FBE4D5" w:themeColor="accent2" w:themeTint="33"/>
          <w:sz w:val="22"/>
          <w:szCs w:val="22"/>
        </w:rPr>
      </w:pPr>
    </w:p>
    <w:p w14:paraId="3DE11DDA" w14:textId="2F4C5B6A" w:rsidR="00243C9E" w:rsidRPr="00D346B2" w:rsidRDefault="00CF019D" w:rsidP="00D346B2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FF0000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Настоящий договор (далее - «Договор») регулирует отношения между</w:t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="005007D6" w:rsidRPr="00D346B2">
        <w:rPr>
          <w:rFonts w:ascii="Georgia" w:hAnsi="Georgia"/>
          <w:color w:val="000000" w:themeColor="text1"/>
          <w:sz w:val="22"/>
          <w:szCs w:val="22"/>
        </w:rPr>
        <w:t xml:space="preserve">любым заинтересованным физическим лицом, именуемым в дальнейшем </w:t>
      </w:r>
      <w:r w:rsidR="005007D6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«Продавец»</w:t>
      </w:r>
      <w:r w:rsidR="00D346B2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="005007D6" w:rsidRPr="00D346B2">
        <w:rPr>
          <w:rFonts w:ascii="Georgia" w:hAnsi="Georgia"/>
          <w:color w:val="000000" w:themeColor="text1"/>
          <w:sz w:val="22"/>
          <w:szCs w:val="22"/>
        </w:rPr>
        <w:t>/</w:t>
      </w:r>
      <w:r w:rsidR="00D346B2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5007D6" w:rsidRPr="00D346B2">
        <w:rPr>
          <w:rFonts w:ascii="Georgia" w:hAnsi="Georgia"/>
          <w:color w:val="000000" w:themeColor="text1"/>
          <w:sz w:val="22"/>
          <w:szCs w:val="22"/>
        </w:rPr>
        <w:t>«Пользователь»,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и</w:t>
      </w:r>
      <w:r w:rsidR="00243C9E" w:rsidRPr="00D346B2">
        <w:rPr>
          <w:rFonts w:ascii="Georgia" w:hAnsi="Georgia"/>
          <w:color w:val="000000" w:themeColor="text1"/>
          <w:sz w:val="22"/>
          <w:szCs w:val="22"/>
        </w:rPr>
        <w:t xml:space="preserve"> люб</w:t>
      </w:r>
      <w:r w:rsidRPr="00D346B2">
        <w:rPr>
          <w:rFonts w:ascii="Georgia" w:hAnsi="Georgia"/>
          <w:color w:val="000000" w:themeColor="text1"/>
          <w:sz w:val="22"/>
          <w:szCs w:val="22"/>
        </w:rPr>
        <w:t>ым</w:t>
      </w:r>
      <w:r w:rsidR="00243C9E" w:rsidRPr="00D346B2">
        <w:rPr>
          <w:rFonts w:ascii="Georgia" w:hAnsi="Georgia"/>
          <w:color w:val="000000" w:themeColor="text1"/>
          <w:sz w:val="22"/>
          <w:szCs w:val="22"/>
        </w:rPr>
        <w:t xml:space="preserve"> заинтересованн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ым </w:t>
      </w:r>
      <w:r w:rsidR="00243C9E" w:rsidRPr="00D346B2">
        <w:rPr>
          <w:rFonts w:ascii="Georgia" w:hAnsi="Georgia"/>
          <w:color w:val="000000" w:themeColor="text1"/>
          <w:sz w:val="22"/>
          <w:szCs w:val="22"/>
        </w:rPr>
        <w:t>физическ</w:t>
      </w:r>
      <w:r w:rsidRPr="00D346B2">
        <w:rPr>
          <w:rFonts w:ascii="Georgia" w:hAnsi="Georgia"/>
          <w:color w:val="000000" w:themeColor="text1"/>
          <w:sz w:val="22"/>
          <w:szCs w:val="22"/>
        </w:rPr>
        <w:t>им</w:t>
      </w:r>
      <w:r w:rsidR="00243C9E" w:rsidRPr="00D346B2">
        <w:rPr>
          <w:rFonts w:ascii="Georgia" w:hAnsi="Georgia"/>
          <w:color w:val="000000" w:themeColor="text1"/>
          <w:sz w:val="22"/>
          <w:szCs w:val="22"/>
        </w:rPr>
        <w:t xml:space="preserve"> лиц</w:t>
      </w:r>
      <w:r w:rsidRPr="00D346B2">
        <w:rPr>
          <w:rFonts w:ascii="Georgia" w:hAnsi="Georgia"/>
          <w:color w:val="000000" w:themeColor="text1"/>
          <w:sz w:val="22"/>
          <w:szCs w:val="22"/>
        </w:rPr>
        <w:t>ом</w:t>
      </w:r>
      <w:r w:rsidR="00243C9E" w:rsidRPr="00D346B2">
        <w:rPr>
          <w:rFonts w:ascii="Georgia" w:hAnsi="Georgia"/>
          <w:color w:val="000000" w:themeColor="text1"/>
          <w:sz w:val="22"/>
          <w:szCs w:val="22"/>
        </w:rPr>
        <w:t>, именуем</w:t>
      </w:r>
      <w:r w:rsidRPr="00D346B2">
        <w:rPr>
          <w:rFonts w:ascii="Georgia" w:hAnsi="Georgia"/>
          <w:color w:val="000000" w:themeColor="text1"/>
          <w:sz w:val="22"/>
          <w:szCs w:val="22"/>
        </w:rPr>
        <w:t>ым</w:t>
      </w:r>
      <w:r w:rsidR="00243C9E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в дальнейшем </w:t>
      </w:r>
      <w:r w:rsidR="00243C9E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«</w:t>
      </w:r>
      <w:r w:rsidR="00423729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По</w:t>
      </w:r>
      <w:r w:rsidR="008A7EBF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купатель</w:t>
      </w:r>
      <w:r w:rsidR="00243C9E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»</w:t>
      </w:r>
      <w:r w:rsidR="00D346B2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</w:rPr>
        <w:t>/</w:t>
      </w:r>
      <w:r w:rsidR="00D346B2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</w:t>
      </w:r>
      <w:r w:rsidR="008A7EBF" w:rsidRPr="00D346B2">
        <w:rPr>
          <w:rFonts w:ascii="Georgia" w:hAnsi="Georgia"/>
          <w:color w:val="000000" w:themeColor="text1"/>
          <w:sz w:val="22"/>
          <w:szCs w:val="22"/>
        </w:rPr>
        <w:t>«Пользователь»,</w:t>
      </w:r>
      <w:r w:rsidR="00544CF8" w:rsidRPr="00D346B2">
        <w:rPr>
          <w:rFonts w:ascii="Georgia" w:hAnsi="Georgia"/>
          <w:color w:val="000000" w:themeColor="text1"/>
          <w:sz w:val="22"/>
          <w:szCs w:val="22"/>
        </w:rPr>
        <w:t xml:space="preserve"> совместно именуемыми «Стороны»,</w:t>
      </w:r>
      <w:r w:rsidR="00243C9E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</w:rPr>
        <w:t>по</w:t>
      </w:r>
      <w:r w:rsidR="00243C9E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5007D6" w:rsidRPr="00D346B2">
        <w:rPr>
          <w:rFonts w:ascii="Georgia" w:hAnsi="Georgia"/>
          <w:color w:val="000000" w:themeColor="text1"/>
          <w:sz w:val="22"/>
          <w:szCs w:val="22"/>
        </w:rPr>
        <w:t xml:space="preserve">осуществлению сделок купли-продажи Товара с </w:t>
      </w:r>
      <w:r w:rsidR="00423729" w:rsidRPr="00D346B2">
        <w:rPr>
          <w:rFonts w:ascii="Georgia" w:hAnsi="Georgia"/>
          <w:color w:val="000000" w:themeColor="text1"/>
          <w:sz w:val="22"/>
          <w:szCs w:val="22"/>
        </w:rPr>
        <w:t>использовани</w:t>
      </w:r>
      <w:r w:rsidR="005007D6" w:rsidRPr="00D346B2">
        <w:rPr>
          <w:rFonts w:ascii="Georgia" w:hAnsi="Georgia"/>
          <w:color w:val="000000" w:themeColor="text1"/>
          <w:sz w:val="22"/>
          <w:szCs w:val="22"/>
        </w:rPr>
        <w:t>ем</w:t>
      </w:r>
      <w:r w:rsidR="00423729" w:rsidRPr="00D346B2">
        <w:rPr>
          <w:rFonts w:ascii="Georgia" w:hAnsi="Georgia"/>
          <w:color w:val="000000" w:themeColor="text1"/>
          <w:sz w:val="22"/>
          <w:szCs w:val="22"/>
        </w:rPr>
        <w:t xml:space="preserve"> онлайн-платформы </w:t>
      </w:r>
      <w:r w:rsidR="00423729" w:rsidRPr="00D346B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423729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423729" w:rsidRPr="00D346B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</w:p>
    <w:p w14:paraId="283EE6AA" w14:textId="0CB2E235" w:rsidR="00243C9E" w:rsidRPr="00D346B2" w:rsidRDefault="00243C9E" w:rsidP="00D346B2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В соответствии с пунктом 2 статьи 437 Гражданского кодекса Российской Федерации (далее по тексту</w:t>
      </w:r>
      <w:r w:rsidR="00423729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– ГК РФ) в случае принятия изложенных ниже условий, </w:t>
      </w:r>
      <w:r w:rsidR="00082611" w:rsidRPr="00D346B2">
        <w:rPr>
          <w:rFonts w:ascii="Georgia" w:hAnsi="Georgia"/>
          <w:color w:val="000000" w:themeColor="text1"/>
          <w:sz w:val="22"/>
          <w:szCs w:val="22"/>
        </w:rPr>
        <w:t xml:space="preserve">физическое </w:t>
      </w:r>
      <w:r w:rsidRPr="00D346B2">
        <w:rPr>
          <w:rFonts w:ascii="Georgia" w:hAnsi="Georgia"/>
          <w:color w:val="000000" w:themeColor="text1"/>
          <w:sz w:val="22"/>
          <w:szCs w:val="22"/>
        </w:rPr>
        <w:t>лиц</w:t>
      </w:r>
      <w:r w:rsidR="0024740F" w:rsidRPr="00D346B2">
        <w:rPr>
          <w:rFonts w:ascii="Georgia" w:hAnsi="Georgia"/>
          <w:color w:val="000000" w:themeColor="text1"/>
          <w:sz w:val="22"/>
          <w:szCs w:val="22"/>
        </w:rPr>
        <w:t>о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производ</w:t>
      </w:r>
      <w:r w:rsidR="00721C84" w:rsidRPr="00D346B2">
        <w:rPr>
          <w:rFonts w:ascii="Georgia" w:hAnsi="Georgia"/>
          <w:color w:val="000000" w:themeColor="text1"/>
          <w:sz w:val="22"/>
          <w:szCs w:val="22"/>
        </w:rPr>
        <w:t>ит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акцепт оферты</w:t>
      </w:r>
      <w:r w:rsidR="00721C84" w:rsidRPr="00D346B2">
        <w:rPr>
          <w:rFonts w:ascii="Georgia" w:hAnsi="Georgia"/>
          <w:color w:val="000000" w:themeColor="text1"/>
          <w:sz w:val="22"/>
          <w:szCs w:val="22"/>
        </w:rPr>
        <w:t xml:space="preserve"> и соглашается с ее условиями </w:t>
      </w:r>
      <w:r w:rsidRPr="00D346B2">
        <w:rPr>
          <w:rFonts w:ascii="Georgia" w:hAnsi="Georgia"/>
          <w:color w:val="000000" w:themeColor="text1"/>
          <w:sz w:val="22"/>
          <w:szCs w:val="22"/>
        </w:rPr>
        <w:t>(в соответствии с пунктом 3 статьи 438 ГК РФ акцепт оферты равносилен заключению договора на условиях, изложенных в оферте).</w:t>
      </w:r>
    </w:p>
    <w:p w14:paraId="4D1103EC" w14:textId="5A2346A6" w:rsidR="00243C9E" w:rsidRPr="00D346B2" w:rsidRDefault="00243C9E" w:rsidP="00D346B2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 xml:space="preserve">Совершая акцепт, </w:t>
      </w:r>
      <w:r w:rsidR="001B6D52" w:rsidRPr="00D346B2">
        <w:rPr>
          <w:rFonts w:ascii="Georgia" w:hAnsi="Georgia"/>
          <w:color w:val="000000" w:themeColor="text1"/>
          <w:sz w:val="22"/>
          <w:szCs w:val="22"/>
        </w:rPr>
        <w:t>Поль</w:t>
      </w:r>
      <w:r w:rsidR="009319E2" w:rsidRPr="00D346B2">
        <w:rPr>
          <w:rFonts w:ascii="Georgia" w:hAnsi="Georgia"/>
          <w:color w:val="000000" w:themeColor="text1"/>
          <w:sz w:val="22"/>
          <w:szCs w:val="22"/>
        </w:rPr>
        <w:t>зователь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подтверждает, что в полном объеме ознакомлен и согласен с условиями настоящего Договора.</w:t>
      </w:r>
    </w:p>
    <w:p w14:paraId="7391017E" w14:textId="248947B0" w:rsidR="00423729" w:rsidRPr="00D346B2" w:rsidRDefault="00852EFA" w:rsidP="00D346B2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Договор</w:t>
      </w:r>
      <w:r w:rsidR="00423729" w:rsidRPr="00D346B2">
        <w:rPr>
          <w:rFonts w:ascii="Georgia" w:hAnsi="Georgia"/>
          <w:color w:val="000000" w:themeColor="text1"/>
          <w:sz w:val="22"/>
          <w:szCs w:val="22"/>
        </w:rPr>
        <w:t xml:space="preserve"> не требует двустороннего подписания и действител</w:t>
      </w:r>
      <w:r w:rsidRPr="00D346B2">
        <w:rPr>
          <w:rFonts w:ascii="Georgia" w:hAnsi="Georgia"/>
          <w:color w:val="000000" w:themeColor="text1"/>
          <w:sz w:val="22"/>
          <w:szCs w:val="22"/>
        </w:rPr>
        <w:t>ен</w:t>
      </w:r>
      <w:r w:rsidR="00423729" w:rsidRPr="00D346B2">
        <w:rPr>
          <w:rFonts w:ascii="Georgia" w:hAnsi="Georgia"/>
          <w:color w:val="000000" w:themeColor="text1"/>
          <w:sz w:val="22"/>
          <w:szCs w:val="22"/>
        </w:rPr>
        <w:t xml:space="preserve"> в электронном виде.</w:t>
      </w:r>
    </w:p>
    <w:p w14:paraId="1CF333D0" w14:textId="77777777" w:rsidR="00B27AA2" w:rsidRPr="00D346B2" w:rsidRDefault="00B27AA2" w:rsidP="00D346B2">
      <w:pPr>
        <w:spacing w:line="360" w:lineRule="auto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391781EA" w14:textId="77777777" w:rsidR="00B27AA2" w:rsidRPr="00D346B2" w:rsidRDefault="005C785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1.</w:t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ab/>
        <w:t>ТЕРМИНЫ И ОПРЕДЕЛЕНИЯ</w:t>
      </w:r>
    </w:p>
    <w:p w14:paraId="0150EC0E" w14:textId="481FABA1" w:rsidR="00A12162" w:rsidRPr="00BC172D" w:rsidRDefault="00B27AA2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1.</w:t>
      </w:r>
      <w:r w:rsidR="009319E2" w:rsidRPr="00D346B2">
        <w:rPr>
          <w:rFonts w:ascii="Georgia" w:hAnsi="Georgia"/>
          <w:color w:val="000000" w:themeColor="text1"/>
          <w:sz w:val="22"/>
          <w:szCs w:val="22"/>
        </w:rPr>
        <w:t>1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Платформа 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– </w:t>
      </w:r>
      <w:r w:rsidR="00E04027" w:rsidRPr="00D346B2">
        <w:rPr>
          <w:rFonts w:ascii="Georgia" w:hAnsi="Georgia"/>
          <w:color w:val="000000" w:themeColor="text1"/>
          <w:sz w:val="22"/>
          <w:szCs w:val="22"/>
        </w:rPr>
        <w:t xml:space="preserve">интернет-сайт, разработанный </w:t>
      </w:r>
      <w:r w:rsidR="00E04027" w:rsidRPr="00D346B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E04027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E04027" w:rsidRPr="00D346B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E04027" w:rsidRPr="00D346B2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EC362D" w:rsidRPr="00D346B2">
        <w:rPr>
          <w:rFonts w:ascii="Georgia" w:hAnsi="Georgia"/>
          <w:color w:val="000000" w:themeColor="text1"/>
          <w:sz w:val="22"/>
          <w:szCs w:val="22"/>
        </w:rPr>
        <w:t xml:space="preserve">открытый для свободного визуального ознакомления, публично доступный ресурс, размещенный в телекоммуникационной сети Интернет по адресу: </w:t>
      </w:r>
      <w:hyperlink r:id="rId5" w:history="1">
        <w:r w:rsidR="00D346B2" w:rsidRPr="00D346B2">
          <w:rPr>
            <w:rStyle w:val="a3"/>
            <w:rFonts w:ascii="Georgia" w:hAnsi="Georgia" w:cs="Helvetica Neue"/>
            <w:sz w:val="22"/>
            <w:szCs w:val="22"/>
          </w:rPr>
          <w:t>https://rainbowresale.ru/</w:t>
        </w:r>
      </w:hyperlink>
      <w:r w:rsidR="00D346B2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</w:rPr>
        <w:t>(далее – «Сайт»)</w:t>
      </w:r>
      <w:r w:rsidR="00A12162" w:rsidRPr="00D346B2">
        <w:rPr>
          <w:rFonts w:ascii="Georgia" w:hAnsi="Georgia"/>
          <w:color w:val="000000" w:themeColor="text1"/>
          <w:sz w:val="22"/>
          <w:szCs w:val="22"/>
        </w:rPr>
        <w:t xml:space="preserve">, посредством которой происходит оказание услуг </w:t>
      </w:r>
      <w:r w:rsidR="00544CF8" w:rsidRPr="00D346B2">
        <w:rPr>
          <w:rFonts w:ascii="Georgia" w:hAnsi="Georgia"/>
          <w:color w:val="000000" w:themeColor="text1"/>
          <w:sz w:val="22"/>
          <w:szCs w:val="22"/>
        </w:rPr>
        <w:t>Пользователю</w:t>
      </w:r>
      <w:r w:rsidR="00A12162" w:rsidRPr="00D346B2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E04027" w:rsidRPr="00D346B2">
        <w:rPr>
          <w:rFonts w:ascii="Georgia" w:hAnsi="Georgia"/>
          <w:color w:val="000000" w:themeColor="text1"/>
          <w:sz w:val="22"/>
          <w:szCs w:val="22"/>
        </w:rPr>
        <w:t xml:space="preserve">на котором расположена настоящая Оферта, являющийся собственностью, в том числе интеллектуальной собственностью, </w:t>
      </w:r>
      <w:r w:rsidR="00D15E68" w:rsidRPr="00D346B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D15E68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D15E68" w:rsidRPr="00D346B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BC172D">
        <w:rPr>
          <w:rFonts w:ascii="Georgia" w:hAnsi="Georgia"/>
          <w:color w:val="000000" w:themeColor="text1"/>
          <w:sz w:val="22"/>
          <w:szCs w:val="22"/>
        </w:rPr>
        <w:t>.</w:t>
      </w:r>
    </w:p>
    <w:p w14:paraId="187C953A" w14:textId="430010DB" w:rsidR="00EE1EDB" w:rsidRPr="00D346B2" w:rsidRDefault="00EE1EDB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1.2.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Личный кабинет Пользователя (Личный кабинет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) – раздел Платформы, создаваемый при Регистрации Пользователя, в котором осуществляется использование Платформы и взаимодействие Сторон </w:t>
      </w:r>
      <w:r w:rsidR="00544CF8" w:rsidRPr="00D346B2">
        <w:rPr>
          <w:rFonts w:ascii="Georgia" w:hAnsi="Georgia"/>
          <w:color w:val="000000" w:themeColor="text1"/>
          <w:sz w:val="22"/>
          <w:szCs w:val="22"/>
        </w:rPr>
        <w:t>Договора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</w:p>
    <w:p w14:paraId="7E759820" w14:textId="03B42B8E" w:rsidR="00EE1EDB" w:rsidRPr="00D346B2" w:rsidRDefault="00EE1EDB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1.</w:t>
      </w:r>
      <w:r w:rsidR="009319E2" w:rsidRPr="00D346B2">
        <w:rPr>
          <w:rFonts w:ascii="Georgia" w:hAnsi="Georgia"/>
          <w:color w:val="000000" w:themeColor="text1"/>
          <w:sz w:val="22"/>
          <w:szCs w:val="22"/>
        </w:rPr>
        <w:t>3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Регистрация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– заполнение Пользователем Регистрационной формы, внесение необходимых сведений, дальнейшая авторизация в </w:t>
      </w:r>
      <w:r w:rsidR="00431622" w:rsidRPr="00D346B2">
        <w:rPr>
          <w:rFonts w:ascii="Georgia" w:hAnsi="Georgia"/>
          <w:color w:val="000000" w:themeColor="text1"/>
          <w:sz w:val="22"/>
          <w:szCs w:val="22"/>
        </w:rPr>
        <w:t>Л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ичном кабинете. </w:t>
      </w:r>
    </w:p>
    <w:p w14:paraId="005A08F7" w14:textId="0A8BB54E" w:rsidR="00B27AA2" w:rsidRPr="00D346B2" w:rsidRDefault="00B27AA2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1.</w:t>
      </w:r>
      <w:r w:rsidR="00735EA3" w:rsidRPr="00D346B2">
        <w:rPr>
          <w:rFonts w:ascii="Georgia" w:hAnsi="Georgia"/>
          <w:color w:val="000000" w:themeColor="text1"/>
          <w:sz w:val="22"/>
          <w:szCs w:val="22"/>
        </w:rPr>
        <w:t>4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Покупатель</w:t>
      </w:r>
      <w:r w:rsidR="007E61A3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/ Пользователь</w:t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 –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8E7547" w:rsidRPr="00D346B2">
        <w:rPr>
          <w:rFonts w:ascii="Georgia" w:hAnsi="Georgia"/>
          <w:color w:val="000000" w:themeColor="text1"/>
          <w:sz w:val="22"/>
          <w:szCs w:val="22"/>
        </w:rPr>
        <w:t xml:space="preserve">любое </w:t>
      </w:r>
      <w:r w:rsidR="00E04027" w:rsidRPr="00D346B2">
        <w:rPr>
          <w:rFonts w:ascii="Georgia" w:hAnsi="Georgia"/>
          <w:color w:val="000000" w:themeColor="text1"/>
          <w:sz w:val="22"/>
          <w:szCs w:val="22"/>
        </w:rPr>
        <w:t xml:space="preserve">дееспособное </w:t>
      </w:r>
      <w:r w:rsidR="008E7547" w:rsidRPr="00D346B2">
        <w:rPr>
          <w:rFonts w:ascii="Georgia" w:hAnsi="Georgia"/>
          <w:color w:val="000000" w:themeColor="text1"/>
          <w:sz w:val="22"/>
          <w:szCs w:val="22"/>
        </w:rPr>
        <w:t>физическое лицо</w:t>
      </w:r>
      <w:r w:rsidR="00E04027" w:rsidRPr="00D346B2">
        <w:rPr>
          <w:rFonts w:ascii="Georgia" w:hAnsi="Georgia"/>
          <w:color w:val="000000" w:themeColor="text1"/>
          <w:sz w:val="22"/>
          <w:szCs w:val="22"/>
        </w:rPr>
        <w:t>, приобретающее Товары на Платформе</w:t>
      </w:r>
      <w:r w:rsidR="008E7547" w:rsidRPr="00D346B2">
        <w:rPr>
          <w:rFonts w:ascii="Georgia" w:hAnsi="Georgia"/>
          <w:color w:val="000000" w:themeColor="text1"/>
          <w:sz w:val="22"/>
          <w:szCs w:val="22"/>
        </w:rPr>
        <w:t>, осуществивш</w:t>
      </w:r>
      <w:r w:rsidR="00431622" w:rsidRPr="00D346B2">
        <w:rPr>
          <w:rFonts w:ascii="Georgia" w:hAnsi="Georgia"/>
          <w:color w:val="000000" w:themeColor="text1"/>
          <w:sz w:val="22"/>
          <w:szCs w:val="22"/>
        </w:rPr>
        <w:t>ее</w:t>
      </w:r>
      <w:r w:rsidR="008E7547" w:rsidRPr="00D346B2">
        <w:rPr>
          <w:rFonts w:ascii="Georgia" w:hAnsi="Georgia"/>
          <w:color w:val="000000" w:themeColor="text1"/>
          <w:sz w:val="22"/>
          <w:szCs w:val="22"/>
        </w:rPr>
        <w:t xml:space="preserve"> акцепт Оферты на предусмотренных настоящим Договором условиях.</w:t>
      </w:r>
    </w:p>
    <w:p w14:paraId="191694DE" w14:textId="77777777" w:rsidR="00B27AA2" w:rsidRPr="00D346B2" w:rsidRDefault="00B27AA2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1.</w:t>
      </w:r>
      <w:r w:rsidR="00735EA3" w:rsidRPr="00D346B2">
        <w:rPr>
          <w:rFonts w:ascii="Georgia" w:hAnsi="Georgia"/>
          <w:color w:val="000000" w:themeColor="text1"/>
          <w:sz w:val="22"/>
          <w:szCs w:val="22"/>
        </w:rPr>
        <w:t>5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Продавец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– </w:t>
      </w:r>
      <w:r w:rsidR="00E85CC6" w:rsidRPr="00D346B2">
        <w:rPr>
          <w:rFonts w:ascii="Georgia" w:hAnsi="Georgia"/>
          <w:color w:val="000000" w:themeColor="text1"/>
          <w:sz w:val="22"/>
          <w:szCs w:val="22"/>
        </w:rPr>
        <w:t>любое дееспособное физическое лицо</w:t>
      </w:r>
      <w:r w:rsidRPr="00D346B2">
        <w:rPr>
          <w:rFonts w:ascii="Georgia" w:hAnsi="Georgia"/>
          <w:color w:val="000000" w:themeColor="text1"/>
          <w:sz w:val="22"/>
          <w:szCs w:val="22"/>
        </w:rPr>
        <w:t>, использующ</w:t>
      </w:r>
      <w:r w:rsidR="00E85CC6" w:rsidRPr="00D346B2">
        <w:rPr>
          <w:rFonts w:ascii="Georgia" w:hAnsi="Georgia"/>
          <w:color w:val="000000" w:themeColor="text1"/>
          <w:sz w:val="22"/>
          <w:szCs w:val="22"/>
        </w:rPr>
        <w:t>ее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Платформу в целях продажи Товаров, принадлежащих </w:t>
      </w:r>
      <w:r w:rsidR="00E47F00" w:rsidRPr="00D346B2">
        <w:rPr>
          <w:rFonts w:ascii="Georgia" w:hAnsi="Georgia"/>
          <w:color w:val="000000" w:themeColor="text1"/>
          <w:sz w:val="22"/>
          <w:szCs w:val="22"/>
        </w:rPr>
        <w:t>ему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на праве собственности.</w:t>
      </w:r>
    </w:p>
    <w:p w14:paraId="3D7298C0" w14:textId="493C4071" w:rsidR="003D26E4" w:rsidRDefault="00243C9E" w:rsidP="00C27264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1.</w:t>
      </w:r>
      <w:r w:rsidR="000513D8" w:rsidRPr="00D346B2">
        <w:rPr>
          <w:rFonts w:ascii="Georgia" w:hAnsi="Georgia"/>
          <w:color w:val="000000" w:themeColor="text1"/>
          <w:sz w:val="22"/>
          <w:szCs w:val="22"/>
        </w:rPr>
        <w:t>6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Акцепт </w:t>
      </w:r>
      <w:r w:rsidR="00091E17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оферты 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– полное и безоговорочной принятие </w:t>
      </w:r>
      <w:r w:rsidR="006478F4" w:rsidRPr="00D346B2">
        <w:rPr>
          <w:rFonts w:ascii="Georgia" w:hAnsi="Georgia"/>
          <w:color w:val="000000" w:themeColor="text1"/>
          <w:sz w:val="22"/>
          <w:szCs w:val="22"/>
        </w:rPr>
        <w:t>Пользователем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условий </w:t>
      </w:r>
      <w:r w:rsidR="009319E2" w:rsidRPr="00D346B2">
        <w:rPr>
          <w:rFonts w:ascii="Georgia" w:hAnsi="Georgia"/>
          <w:color w:val="000000" w:themeColor="text1"/>
          <w:sz w:val="22"/>
          <w:szCs w:val="22"/>
        </w:rPr>
        <w:t>Договора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</w:p>
    <w:p w14:paraId="78E30519" w14:textId="6FC2D45C" w:rsidR="00C27264" w:rsidRPr="004F2EB8" w:rsidRDefault="00C27264" w:rsidP="00C27264">
      <w:pPr>
        <w:pStyle w:val="a5"/>
        <w:adjustRightInd w:val="0"/>
        <w:snapToGrid w:val="0"/>
        <w:spacing w:after="120"/>
        <w:ind w:left="-567"/>
        <w:contextualSpacing w:val="0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1.7. </w:t>
      </w:r>
      <w:r w:rsidRPr="004F2EB8">
        <w:rPr>
          <w:rFonts w:ascii="Georgia" w:hAnsi="Georgia" w:cs="Helvetica Neue"/>
          <w:b/>
          <w:bCs/>
          <w:kern w:val="0"/>
          <w:sz w:val="22"/>
          <w:szCs w:val="22"/>
        </w:rPr>
        <w:t>Безопасная сделка</w:t>
      </w:r>
      <w:r w:rsidRPr="004F2EB8">
        <w:rPr>
          <w:rFonts w:ascii="Georgia" w:hAnsi="Georgia" w:cs="Helvetica Neue"/>
          <w:kern w:val="0"/>
          <w:sz w:val="22"/>
          <w:szCs w:val="22"/>
        </w:rPr>
        <w:t xml:space="preserve"> – сервис оплаты </w:t>
      </w:r>
      <w:proofErr w:type="spellStart"/>
      <w:r w:rsidRPr="004F2EB8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4F2EB8">
        <w:rPr>
          <w:rFonts w:ascii="Georgia" w:hAnsi="Georgia" w:cs="Helvetica Neue"/>
          <w:kern w:val="0"/>
          <w:sz w:val="22"/>
          <w:szCs w:val="22"/>
        </w:rPr>
        <w:t xml:space="preserve"> (</w:t>
      </w:r>
      <w:r w:rsidRPr="004F2EB8">
        <w:rPr>
          <w:rFonts w:ascii="Georgia" w:hAnsi="Georgia" w:cs="Helvetica Neue"/>
          <w:kern w:val="0"/>
          <w:sz w:val="22"/>
          <w:szCs w:val="22"/>
          <w:u w:val="single"/>
        </w:rPr>
        <w:t>https://yookassa.ru/developers/solutions-for-platforms/safe-deal/basics</w:t>
      </w:r>
      <w:r w:rsidRPr="004F2EB8">
        <w:rPr>
          <w:rFonts w:ascii="Georgia" w:hAnsi="Georgia" w:cs="Helvetica Neue"/>
          <w:kern w:val="0"/>
          <w:sz w:val="22"/>
          <w:szCs w:val="22"/>
        </w:rPr>
        <w:t xml:space="preserve">), в соответствии с которым после создания Заказа, </w:t>
      </w:r>
      <w:r>
        <w:rPr>
          <w:rFonts w:ascii="Georgia" w:hAnsi="Georgia" w:cs="Helvetica Neue"/>
          <w:kern w:val="0"/>
          <w:sz w:val="22"/>
          <w:szCs w:val="22"/>
        </w:rPr>
        <w:t>Покупатель</w:t>
      </w:r>
      <w:r w:rsidRPr="004F2EB8">
        <w:rPr>
          <w:rFonts w:ascii="Georgia" w:hAnsi="Georgia" w:cs="Helvetica Neue"/>
          <w:kern w:val="0"/>
          <w:sz w:val="22"/>
          <w:szCs w:val="22"/>
        </w:rPr>
        <w:t xml:space="preserve"> оплачивает Товар, сервис </w:t>
      </w:r>
      <w:proofErr w:type="spellStart"/>
      <w:r w:rsidRPr="004F2EB8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4F2EB8">
        <w:rPr>
          <w:rFonts w:ascii="Georgia" w:hAnsi="Georgia" w:cs="Helvetica Neue"/>
          <w:kern w:val="0"/>
          <w:sz w:val="22"/>
          <w:szCs w:val="22"/>
        </w:rPr>
        <w:t xml:space="preserve"> замораживает внесенные средства на специальном счете, после получения </w:t>
      </w:r>
      <w:r>
        <w:rPr>
          <w:rFonts w:ascii="Georgia" w:hAnsi="Georgia" w:cs="Helvetica Neue"/>
          <w:kern w:val="0"/>
          <w:sz w:val="22"/>
          <w:szCs w:val="22"/>
        </w:rPr>
        <w:t>Покупателем</w:t>
      </w:r>
      <w:r w:rsidRPr="004F2EB8">
        <w:rPr>
          <w:rFonts w:ascii="Georgia" w:hAnsi="Georgia" w:cs="Helvetica Neue"/>
          <w:kern w:val="0"/>
          <w:sz w:val="22"/>
          <w:szCs w:val="22"/>
        </w:rPr>
        <w:t xml:space="preserve"> Товара </w:t>
      </w:r>
      <w:proofErr w:type="spellStart"/>
      <w:r w:rsidRPr="004F2EB8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4F2EB8">
        <w:rPr>
          <w:rFonts w:ascii="Georgia" w:hAnsi="Georgia" w:cs="Helvetica Neue"/>
          <w:kern w:val="0"/>
          <w:sz w:val="22"/>
          <w:szCs w:val="22"/>
        </w:rPr>
        <w:t xml:space="preserve"> передает оплату </w:t>
      </w:r>
      <w:r>
        <w:rPr>
          <w:rFonts w:ascii="Georgia" w:hAnsi="Georgia" w:cs="Helvetica Neue"/>
          <w:kern w:val="0"/>
          <w:sz w:val="22"/>
          <w:szCs w:val="22"/>
        </w:rPr>
        <w:t>Продавцу</w:t>
      </w:r>
      <w:r w:rsidRPr="004F2EB8">
        <w:rPr>
          <w:rFonts w:ascii="Georgia" w:hAnsi="Georgia" w:cs="Helvetica Neue"/>
          <w:kern w:val="0"/>
          <w:sz w:val="22"/>
          <w:szCs w:val="22"/>
        </w:rPr>
        <w:t xml:space="preserve">. Все выплаты Продавец получает от </w:t>
      </w:r>
      <w:proofErr w:type="spellStart"/>
      <w:r w:rsidRPr="004F2EB8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4F2EB8">
        <w:rPr>
          <w:rFonts w:ascii="Georgia" w:hAnsi="Georgia" w:cs="Helvetica Neue"/>
          <w:kern w:val="0"/>
          <w:sz w:val="22"/>
          <w:szCs w:val="22"/>
        </w:rPr>
        <w:t xml:space="preserve">, </w:t>
      </w:r>
      <w:r>
        <w:rPr>
          <w:rFonts w:ascii="Georgia" w:hAnsi="Georgia" w:cs="Helvetica Neue"/>
          <w:kern w:val="0"/>
          <w:sz w:val="22"/>
          <w:szCs w:val="22"/>
        </w:rPr>
        <w:t>Платформа</w:t>
      </w:r>
      <w:r w:rsidRPr="004F2EB8">
        <w:rPr>
          <w:rFonts w:ascii="Georgia" w:hAnsi="Georgia" w:cs="Helvetica Neue"/>
          <w:kern w:val="0"/>
          <w:sz w:val="22"/>
          <w:szCs w:val="22"/>
        </w:rPr>
        <w:t xml:space="preserve"> не указывается в платежных документах.</w:t>
      </w:r>
    </w:p>
    <w:p w14:paraId="3584539A" w14:textId="62FCD145" w:rsidR="00243C9E" w:rsidRPr="003D26E4" w:rsidRDefault="003D26E4" w:rsidP="003D26E4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D26E4">
        <w:rPr>
          <w:rFonts w:ascii="Georgia" w:hAnsi="Georgia"/>
          <w:color w:val="000000" w:themeColor="text1"/>
          <w:sz w:val="22"/>
          <w:szCs w:val="22"/>
        </w:rPr>
        <w:t>1.</w:t>
      </w:r>
      <w:r w:rsidR="00C27264">
        <w:rPr>
          <w:rFonts w:ascii="Georgia" w:hAnsi="Georgia"/>
          <w:color w:val="000000" w:themeColor="text1"/>
          <w:sz w:val="22"/>
          <w:szCs w:val="22"/>
        </w:rPr>
        <w:t>8</w:t>
      </w:r>
      <w:r w:rsidRPr="003D26E4">
        <w:rPr>
          <w:rFonts w:ascii="Georgia" w:hAnsi="Georgia"/>
          <w:color w:val="000000" w:themeColor="text1"/>
          <w:sz w:val="22"/>
          <w:szCs w:val="22"/>
        </w:rPr>
        <w:t xml:space="preserve">. </w:t>
      </w:r>
      <w:r w:rsidR="007C5268" w:rsidRPr="003D26E4">
        <w:rPr>
          <w:rFonts w:ascii="Georgia" w:hAnsi="Georgia"/>
          <w:b/>
          <w:bCs/>
          <w:color w:val="000000" w:themeColor="text1"/>
          <w:sz w:val="22"/>
          <w:szCs w:val="22"/>
        </w:rPr>
        <w:t xml:space="preserve">Заказ – </w:t>
      </w:r>
      <w:r w:rsidR="007C5268" w:rsidRPr="003D26E4">
        <w:rPr>
          <w:rFonts w:ascii="Georgia" w:hAnsi="Georgia"/>
          <w:color w:val="000000" w:themeColor="text1"/>
          <w:sz w:val="22"/>
          <w:szCs w:val="22"/>
        </w:rPr>
        <w:t xml:space="preserve">перечень Товаров, подлежащего поставке, оформленный Покупателем на онлайн-платформе </w:t>
      </w:r>
      <w:r w:rsidR="007C5268" w:rsidRPr="003D26E4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7C5268" w:rsidRPr="003D26E4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7C5268" w:rsidRPr="003D26E4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7C5268" w:rsidRPr="003D26E4">
        <w:rPr>
          <w:rFonts w:ascii="Georgia" w:hAnsi="Georgia"/>
          <w:color w:val="000000" w:themeColor="text1"/>
          <w:sz w:val="22"/>
          <w:szCs w:val="22"/>
        </w:rPr>
        <w:t>. Каждый отдельный Заказ уникален по своему составу, наименованию, ассортиментному перечню, перечню артикулов, размерам, цвету, количеству и в каждом случае оговаривается Сторонами отдельно.</w:t>
      </w:r>
    </w:p>
    <w:p w14:paraId="3087FEE8" w14:textId="35EA2C84" w:rsidR="009C5F34" w:rsidRPr="00BC172D" w:rsidRDefault="00EC362D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1.</w:t>
      </w:r>
      <w:r w:rsidR="00C27264">
        <w:rPr>
          <w:rFonts w:ascii="Georgia" w:hAnsi="Georgia"/>
          <w:color w:val="000000" w:themeColor="text1"/>
          <w:sz w:val="22"/>
          <w:szCs w:val="22"/>
        </w:rPr>
        <w:t>9</w:t>
      </w:r>
      <w:r w:rsidR="009319E2"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Все остальные термины и определения, встречающиеся в тексте Договора, толкуются Сторонами в соответствии с действующим законодательством Российской Федерации и информацией, расположенной на Сайте </w:t>
      </w:r>
      <w:r w:rsidR="00BC172D" w:rsidRPr="00D346B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BC172D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BC172D" w:rsidRPr="00D346B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BC172D">
        <w:rPr>
          <w:rFonts w:ascii="Georgia" w:hAnsi="Georgia"/>
          <w:color w:val="000000" w:themeColor="text1"/>
          <w:sz w:val="22"/>
          <w:szCs w:val="22"/>
        </w:rPr>
        <w:t>.</w:t>
      </w:r>
    </w:p>
    <w:p w14:paraId="6C4ADA74" w14:textId="77777777" w:rsidR="009C5F34" w:rsidRPr="00D346B2" w:rsidRDefault="009C5F3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  <w:highlight w:val="yellow"/>
        </w:rPr>
      </w:pPr>
    </w:p>
    <w:p w14:paraId="0EAB7B9F" w14:textId="63D86169" w:rsidR="00B27AA2" w:rsidRPr="00D346B2" w:rsidRDefault="0043274B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lastRenderedPageBreak/>
        <w:t>2.</w:t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ab/>
        <w:t xml:space="preserve">ПРЕДМЕТ </w:t>
      </w:r>
      <w:r w:rsidR="00BC172D">
        <w:rPr>
          <w:rFonts w:ascii="Georgia" w:hAnsi="Georgia"/>
          <w:b/>
          <w:bCs/>
          <w:color w:val="000000" w:themeColor="text1"/>
          <w:sz w:val="22"/>
          <w:szCs w:val="22"/>
        </w:rPr>
        <w:t>ДОГОВОРА</w:t>
      </w:r>
    </w:p>
    <w:p w14:paraId="2710BB2D" w14:textId="29FCACBA" w:rsidR="00B74EAB" w:rsidRPr="00D346B2" w:rsidRDefault="00B74EAB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2.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1</w:t>
      </w:r>
      <w:r w:rsidRPr="00D346B2">
        <w:rPr>
          <w:rFonts w:ascii="Georgia" w:hAnsi="Georgia"/>
          <w:color w:val="000000" w:themeColor="text1"/>
          <w:sz w:val="22"/>
          <w:szCs w:val="22"/>
        </w:rPr>
        <w:t>. Продавец обязуется передать в собственность Покупателю, а Покупатель обязуется оплатить и принять Товары, заказанные с помощью Платформы, в соответствии с условиями Договора.</w:t>
      </w:r>
    </w:p>
    <w:p w14:paraId="3DDAE84C" w14:textId="55E73908" w:rsidR="00B27AA2" w:rsidRPr="00D346B2" w:rsidRDefault="00B27AA2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2.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2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</w:r>
      <w:r w:rsidR="0041220E" w:rsidRPr="00D346B2">
        <w:rPr>
          <w:rFonts w:ascii="Georgia" w:hAnsi="Georgia"/>
          <w:color w:val="000000" w:themeColor="text1"/>
          <w:sz w:val="22"/>
          <w:szCs w:val="22"/>
        </w:rPr>
        <w:t xml:space="preserve">Платформа </w:t>
      </w:r>
      <w:r w:rsidR="0041220E" w:rsidRPr="00D346B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="0041220E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41220E" w:rsidRPr="00D346B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="0041220E" w:rsidRPr="00D346B2">
        <w:rPr>
          <w:rFonts w:ascii="Georgia" w:hAnsi="Georgia"/>
          <w:color w:val="000000" w:themeColor="text1"/>
          <w:sz w:val="22"/>
          <w:szCs w:val="22"/>
        </w:rPr>
        <w:t xml:space="preserve"> регулируется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следующи</w:t>
      </w:r>
      <w:r w:rsidR="0041220E" w:rsidRPr="00D346B2">
        <w:rPr>
          <w:rFonts w:ascii="Georgia" w:hAnsi="Georgia"/>
          <w:color w:val="000000" w:themeColor="text1"/>
          <w:sz w:val="22"/>
          <w:szCs w:val="22"/>
        </w:rPr>
        <w:t>ми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документ</w:t>
      </w:r>
      <w:r w:rsidR="0041220E" w:rsidRPr="00D346B2">
        <w:rPr>
          <w:rFonts w:ascii="Georgia" w:hAnsi="Georgia"/>
          <w:color w:val="000000" w:themeColor="text1"/>
          <w:sz w:val="22"/>
          <w:szCs w:val="22"/>
        </w:rPr>
        <w:t>ами</w:t>
      </w:r>
      <w:r w:rsidRPr="00D346B2">
        <w:rPr>
          <w:rFonts w:ascii="Georgia" w:hAnsi="Georgia"/>
          <w:color w:val="000000" w:themeColor="text1"/>
          <w:sz w:val="22"/>
          <w:szCs w:val="22"/>
        </w:rPr>
        <w:t>:</w:t>
      </w:r>
    </w:p>
    <w:p w14:paraId="120E82FB" w14:textId="762F33C9" w:rsidR="00B27AA2" w:rsidRPr="00D346B2" w:rsidRDefault="00B27AA2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2.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2</w:t>
      </w:r>
      <w:r w:rsidRPr="00D346B2">
        <w:rPr>
          <w:rFonts w:ascii="Georgia" w:hAnsi="Georgia"/>
          <w:color w:val="000000" w:themeColor="text1"/>
          <w:sz w:val="22"/>
          <w:szCs w:val="22"/>
        </w:rPr>
        <w:t>.1.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</w:r>
      <w:r w:rsidR="00A5229B" w:rsidRPr="00D346B2">
        <w:rPr>
          <w:rFonts w:ascii="Georgia" w:hAnsi="Georgia"/>
          <w:color w:val="000000" w:themeColor="text1"/>
          <w:sz w:val="22"/>
          <w:szCs w:val="22"/>
        </w:rPr>
        <w:t>«Оферта для покупателей»</w:t>
      </w:r>
      <w:r w:rsidR="00BC172D">
        <w:rPr>
          <w:rFonts w:ascii="Georgia" w:hAnsi="Georgia"/>
          <w:color w:val="000000" w:themeColor="text1"/>
          <w:sz w:val="22"/>
          <w:szCs w:val="22"/>
        </w:rPr>
        <w:t>;</w:t>
      </w:r>
    </w:p>
    <w:p w14:paraId="51C382B7" w14:textId="12689AF0" w:rsidR="00A5229B" w:rsidRPr="00D346B2" w:rsidRDefault="00A5229B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2.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2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="006918AA" w:rsidRPr="00D346B2">
        <w:rPr>
          <w:rFonts w:ascii="Georgia" w:hAnsi="Georgia"/>
          <w:color w:val="000000" w:themeColor="text1"/>
          <w:sz w:val="22"/>
          <w:szCs w:val="22"/>
        </w:rPr>
        <w:t>2</w:t>
      </w:r>
      <w:r w:rsidRPr="00D346B2">
        <w:rPr>
          <w:rFonts w:ascii="Georgia" w:hAnsi="Georgia"/>
          <w:color w:val="000000" w:themeColor="text1"/>
          <w:sz w:val="22"/>
          <w:szCs w:val="22"/>
        </w:rPr>
        <w:t>. «</w:t>
      </w:r>
      <w:r w:rsidR="00B74EAB" w:rsidRPr="00D346B2">
        <w:rPr>
          <w:rFonts w:ascii="Georgia" w:hAnsi="Georgia"/>
          <w:color w:val="000000" w:themeColor="text1"/>
          <w:sz w:val="22"/>
          <w:szCs w:val="22"/>
        </w:rPr>
        <w:t xml:space="preserve">Агентский договор </w:t>
      </w:r>
      <w:r w:rsidRPr="00D346B2">
        <w:rPr>
          <w:rFonts w:ascii="Georgia" w:hAnsi="Georgia"/>
          <w:color w:val="000000" w:themeColor="text1"/>
          <w:sz w:val="22"/>
          <w:szCs w:val="22"/>
        </w:rPr>
        <w:t>для продавцов»</w:t>
      </w:r>
      <w:r w:rsidR="00BC172D">
        <w:rPr>
          <w:rFonts w:ascii="Georgia" w:hAnsi="Georgia"/>
          <w:color w:val="000000" w:themeColor="text1"/>
          <w:sz w:val="22"/>
          <w:szCs w:val="22"/>
        </w:rPr>
        <w:t>;</w:t>
      </w:r>
    </w:p>
    <w:p w14:paraId="547A94C6" w14:textId="5F9036B7" w:rsidR="00A5229B" w:rsidRPr="00D346B2" w:rsidRDefault="00A5229B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2.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2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="006918AA" w:rsidRPr="00D346B2">
        <w:rPr>
          <w:rFonts w:ascii="Georgia" w:hAnsi="Georgia"/>
          <w:color w:val="000000" w:themeColor="text1"/>
          <w:sz w:val="22"/>
          <w:szCs w:val="22"/>
        </w:rPr>
        <w:t>3</w:t>
      </w:r>
      <w:r w:rsidRPr="00D346B2">
        <w:rPr>
          <w:rFonts w:ascii="Georgia" w:hAnsi="Georgia"/>
          <w:color w:val="000000" w:themeColor="text1"/>
          <w:sz w:val="22"/>
          <w:szCs w:val="22"/>
        </w:rPr>
        <w:t>. «Правила пользования сайтом»</w:t>
      </w:r>
      <w:r w:rsidR="00BC172D">
        <w:rPr>
          <w:rFonts w:ascii="Georgia" w:hAnsi="Georgia"/>
          <w:color w:val="000000" w:themeColor="text1"/>
          <w:sz w:val="22"/>
          <w:szCs w:val="22"/>
        </w:rPr>
        <w:t>;</w:t>
      </w:r>
    </w:p>
    <w:p w14:paraId="7DAA5827" w14:textId="2CC13603" w:rsidR="00B27AA2" w:rsidRPr="00024D95" w:rsidRDefault="00B27AA2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024D95">
        <w:rPr>
          <w:rFonts w:ascii="Georgia" w:hAnsi="Georgia"/>
          <w:color w:val="000000" w:themeColor="text1"/>
          <w:sz w:val="22"/>
          <w:szCs w:val="22"/>
        </w:rPr>
        <w:t>2.</w:t>
      </w:r>
      <w:r w:rsidR="002A2BFC" w:rsidRPr="00024D95">
        <w:rPr>
          <w:rFonts w:ascii="Georgia" w:hAnsi="Georgia"/>
          <w:color w:val="000000" w:themeColor="text1"/>
          <w:sz w:val="22"/>
          <w:szCs w:val="22"/>
        </w:rPr>
        <w:t>2</w:t>
      </w:r>
      <w:r w:rsidRPr="00024D95">
        <w:rPr>
          <w:rFonts w:ascii="Georgia" w:hAnsi="Georgia"/>
          <w:color w:val="000000" w:themeColor="text1"/>
          <w:sz w:val="22"/>
          <w:szCs w:val="22"/>
        </w:rPr>
        <w:t>.</w:t>
      </w:r>
      <w:r w:rsidR="006918AA" w:rsidRPr="00024D95">
        <w:rPr>
          <w:rFonts w:ascii="Georgia" w:hAnsi="Georgia"/>
          <w:color w:val="000000" w:themeColor="text1"/>
          <w:sz w:val="22"/>
          <w:szCs w:val="22"/>
        </w:rPr>
        <w:t>4</w:t>
      </w:r>
      <w:r w:rsidRPr="00024D95">
        <w:rPr>
          <w:rFonts w:ascii="Georgia" w:hAnsi="Georgia"/>
          <w:color w:val="000000" w:themeColor="text1"/>
          <w:sz w:val="22"/>
          <w:szCs w:val="22"/>
        </w:rPr>
        <w:t>.</w:t>
      </w:r>
      <w:r w:rsidRPr="00024D95">
        <w:rPr>
          <w:rFonts w:ascii="Georgia" w:hAnsi="Georgia"/>
          <w:color w:val="000000" w:themeColor="text1"/>
          <w:sz w:val="22"/>
          <w:szCs w:val="22"/>
        </w:rPr>
        <w:tab/>
        <w:t>«Политика обработки персональных данных»</w:t>
      </w:r>
      <w:r w:rsidR="00BC172D" w:rsidRPr="00024D95">
        <w:rPr>
          <w:rFonts w:ascii="Georgia" w:hAnsi="Georgia"/>
          <w:color w:val="000000" w:themeColor="text1"/>
          <w:sz w:val="22"/>
          <w:szCs w:val="22"/>
        </w:rPr>
        <w:t>;</w:t>
      </w:r>
    </w:p>
    <w:p w14:paraId="0B04C369" w14:textId="03E2F055" w:rsidR="00A5229B" w:rsidRDefault="00A5229B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024D95">
        <w:rPr>
          <w:rFonts w:ascii="Georgia" w:hAnsi="Georgia"/>
          <w:color w:val="000000" w:themeColor="text1"/>
          <w:sz w:val="22"/>
          <w:szCs w:val="22"/>
        </w:rPr>
        <w:t>2.</w:t>
      </w:r>
      <w:r w:rsidR="002A2BFC" w:rsidRPr="00024D95">
        <w:rPr>
          <w:rFonts w:ascii="Georgia" w:hAnsi="Georgia"/>
          <w:color w:val="000000" w:themeColor="text1"/>
          <w:sz w:val="22"/>
          <w:szCs w:val="22"/>
        </w:rPr>
        <w:t>2</w:t>
      </w:r>
      <w:r w:rsidRPr="00024D95">
        <w:rPr>
          <w:rFonts w:ascii="Georgia" w:hAnsi="Georgia"/>
          <w:color w:val="000000" w:themeColor="text1"/>
          <w:sz w:val="22"/>
          <w:szCs w:val="22"/>
        </w:rPr>
        <w:t>.</w:t>
      </w:r>
      <w:r w:rsidR="006918AA" w:rsidRPr="00024D95">
        <w:rPr>
          <w:rFonts w:ascii="Georgia" w:hAnsi="Georgia"/>
          <w:color w:val="000000" w:themeColor="text1"/>
          <w:sz w:val="22"/>
          <w:szCs w:val="22"/>
        </w:rPr>
        <w:t>5</w:t>
      </w:r>
      <w:r w:rsidRPr="00024D95">
        <w:rPr>
          <w:rFonts w:ascii="Georgia" w:hAnsi="Georgia"/>
          <w:color w:val="000000" w:themeColor="text1"/>
          <w:sz w:val="22"/>
          <w:szCs w:val="22"/>
        </w:rPr>
        <w:t>. «Согласие на обработку персональных данных»</w:t>
      </w:r>
      <w:r w:rsidR="00047D58">
        <w:rPr>
          <w:rFonts w:ascii="Georgia" w:hAnsi="Georgia"/>
          <w:color w:val="000000" w:themeColor="text1"/>
          <w:sz w:val="22"/>
          <w:szCs w:val="22"/>
        </w:rPr>
        <w:t>;</w:t>
      </w:r>
    </w:p>
    <w:p w14:paraId="77909625" w14:textId="250A83E3" w:rsidR="00047D58" w:rsidRPr="00D346B2" w:rsidRDefault="00047D58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2.2.6. «Договор купли-продажи» между Покупателем и Продавцом. </w:t>
      </w:r>
    </w:p>
    <w:p w14:paraId="50C954B5" w14:textId="30ECF8CC" w:rsidR="0082004D" w:rsidRPr="00D346B2" w:rsidRDefault="0082004D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2.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3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 xml:space="preserve">Договор на условиях настоящей Оферты считается заключенным между Сторонами с момента (даты) совершения </w:t>
      </w:r>
      <w:r w:rsidR="008A3150" w:rsidRPr="00D346B2">
        <w:rPr>
          <w:rFonts w:ascii="Georgia" w:hAnsi="Georgia"/>
          <w:color w:val="000000" w:themeColor="text1"/>
          <w:sz w:val="22"/>
          <w:szCs w:val="22"/>
        </w:rPr>
        <w:t>Пользователем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Акцепта </w:t>
      </w:r>
      <w:r w:rsidR="00B74EAB" w:rsidRPr="00D346B2">
        <w:rPr>
          <w:rFonts w:ascii="Georgia" w:hAnsi="Georgia"/>
          <w:color w:val="000000" w:themeColor="text1"/>
          <w:sz w:val="22"/>
          <w:szCs w:val="22"/>
        </w:rPr>
        <w:t>Договора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. Совершение Акцепта подтверждает, что </w:t>
      </w:r>
      <w:r w:rsidR="008A3150" w:rsidRPr="00D346B2">
        <w:rPr>
          <w:rFonts w:ascii="Georgia" w:hAnsi="Georgia"/>
          <w:color w:val="000000" w:themeColor="text1"/>
          <w:sz w:val="22"/>
          <w:szCs w:val="22"/>
        </w:rPr>
        <w:t>Пользователь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ознакомлен и согласен с е</w:t>
      </w:r>
      <w:r w:rsidR="00B74EAB" w:rsidRPr="00D346B2">
        <w:rPr>
          <w:rFonts w:ascii="Georgia" w:hAnsi="Georgia"/>
          <w:color w:val="000000" w:themeColor="text1"/>
          <w:sz w:val="22"/>
          <w:szCs w:val="22"/>
        </w:rPr>
        <w:t xml:space="preserve">го </w:t>
      </w:r>
      <w:r w:rsidRPr="00D346B2">
        <w:rPr>
          <w:rFonts w:ascii="Georgia" w:hAnsi="Georgia"/>
          <w:color w:val="000000" w:themeColor="text1"/>
          <w:sz w:val="22"/>
          <w:szCs w:val="22"/>
        </w:rPr>
        <w:t>условиями.</w:t>
      </w:r>
    </w:p>
    <w:p w14:paraId="24572629" w14:textId="77777777" w:rsidR="002976B9" w:rsidRPr="00D346B2" w:rsidRDefault="002976B9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3E5FBAD3" w14:textId="77777777" w:rsidR="002976B9" w:rsidRPr="00D346B2" w:rsidRDefault="002976B9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3.</w:t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ab/>
        <w:t>РЕГИСТРАЦИЯ И ПОРЯДОК ПРЕДОСТАВЛЕНИЯ УСЛУГ</w:t>
      </w:r>
    </w:p>
    <w:p w14:paraId="798F18E0" w14:textId="3F0F13D3" w:rsidR="002976B9" w:rsidRPr="00D346B2" w:rsidRDefault="002976B9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3.1.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 xml:space="preserve">Для полноценного использования платформы </w:t>
      </w:r>
      <w:r w:rsidRPr="00D346B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0A3105" w:rsidRPr="00D346B2">
        <w:rPr>
          <w:rFonts w:ascii="Georgia" w:hAnsi="Georgia"/>
          <w:color w:val="000000" w:themeColor="text1"/>
          <w:sz w:val="22"/>
          <w:szCs w:val="22"/>
        </w:rPr>
        <w:t>Пользователю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необходимо осуществить процедуру Регистрации (посредством заполнения формы регистрации) и сформировать учетную запись.</w:t>
      </w:r>
    </w:p>
    <w:p w14:paraId="01BA3C9E" w14:textId="61AD9975" w:rsidR="002976B9" w:rsidRPr="00D346B2" w:rsidRDefault="002976B9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3.2.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 xml:space="preserve">Регистрируясь на платформе </w:t>
      </w:r>
      <w:r w:rsidRPr="00D346B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, </w:t>
      </w:r>
      <w:r w:rsidR="000A3105" w:rsidRPr="00D346B2">
        <w:rPr>
          <w:rFonts w:ascii="Georgia" w:hAnsi="Georgia"/>
          <w:color w:val="000000" w:themeColor="text1"/>
          <w:sz w:val="22"/>
          <w:szCs w:val="22"/>
        </w:rPr>
        <w:t>Пользова</w:t>
      </w:r>
      <w:r w:rsidR="003263B0" w:rsidRPr="00D346B2">
        <w:rPr>
          <w:rFonts w:ascii="Georgia" w:hAnsi="Georgia"/>
          <w:color w:val="000000" w:themeColor="text1"/>
          <w:sz w:val="22"/>
          <w:szCs w:val="22"/>
        </w:rPr>
        <w:t>тель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гарантирует предоставление достоверной информации о себе и указывает адрес электронной почты для получения доступа к Платформе.</w:t>
      </w:r>
    </w:p>
    <w:p w14:paraId="60B43AF6" w14:textId="40786928" w:rsidR="002976B9" w:rsidRPr="00D346B2" w:rsidRDefault="002976B9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 xml:space="preserve">3.3. Распространение и/или передача </w:t>
      </w:r>
      <w:r w:rsidR="000A3105" w:rsidRPr="00D346B2">
        <w:rPr>
          <w:rFonts w:ascii="Georgia" w:hAnsi="Georgia"/>
          <w:color w:val="000000" w:themeColor="text1"/>
          <w:sz w:val="22"/>
          <w:szCs w:val="22"/>
        </w:rPr>
        <w:t>Пользовател</w:t>
      </w:r>
      <w:r w:rsidR="003263B0" w:rsidRPr="00D346B2">
        <w:rPr>
          <w:rFonts w:ascii="Georgia" w:hAnsi="Georgia"/>
          <w:color w:val="000000" w:themeColor="text1"/>
          <w:sz w:val="22"/>
          <w:szCs w:val="22"/>
        </w:rPr>
        <w:t>ем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личного логина и пароля от личного кабинета на платформе </w:t>
      </w:r>
      <w:r w:rsidRPr="00D346B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запрещена.</w:t>
      </w:r>
    </w:p>
    <w:p w14:paraId="7D46C6BC" w14:textId="1954E8B4" w:rsidR="002976B9" w:rsidRPr="00D346B2" w:rsidRDefault="002976B9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3.4.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 xml:space="preserve">Все действия, совершенные с использованием логина и пароля от личного кабинета, считаются совершенными </w:t>
      </w:r>
      <w:r w:rsidR="000A3105" w:rsidRPr="00D346B2">
        <w:rPr>
          <w:rFonts w:ascii="Georgia" w:hAnsi="Georgia"/>
          <w:color w:val="000000" w:themeColor="text1"/>
          <w:sz w:val="22"/>
          <w:szCs w:val="22"/>
        </w:rPr>
        <w:t>Пользователем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</w:p>
    <w:p w14:paraId="1DE5BD0C" w14:textId="522E0B2C" w:rsidR="000D3DE3" w:rsidRPr="00D346B2" w:rsidRDefault="000D3DE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3.</w:t>
      </w:r>
      <w:r w:rsidR="00507BDC" w:rsidRPr="00D346B2">
        <w:rPr>
          <w:rFonts w:ascii="Georgia" w:hAnsi="Georgia"/>
          <w:color w:val="000000" w:themeColor="text1"/>
          <w:sz w:val="22"/>
          <w:szCs w:val="22"/>
        </w:rPr>
        <w:t>5</w:t>
      </w:r>
      <w:r w:rsidRPr="00D346B2">
        <w:rPr>
          <w:rFonts w:ascii="Georgia" w:hAnsi="Georgia"/>
          <w:color w:val="000000" w:themeColor="text1"/>
          <w:sz w:val="22"/>
          <w:szCs w:val="22"/>
        </w:rPr>
        <w:t>. При оформлении покупки Товара, Пользователь должен оформить Заказ Товара (далее – «Заказ»</w:t>
      </w:r>
      <w:r w:rsidR="00615AB4" w:rsidRPr="00D346B2">
        <w:rPr>
          <w:rFonts w:ascii="Georgia" w:hAnsi="Georgia"/>
          <w:color w:val="000000" w:themeColor="text1"/>
          <w:sz w:val="22"/>
          <w:szCs w:val="22"/>
        </w:rPr>
        <w:t>)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, свидетельствующий о намерении </w:t>
      </w:r>
      <w:r w:rsidR="00615AB4" w:rsidRPr="00D346B2">
        <w:rPr>
          <w:rFonts w:ascii="Georgia" w:hAnsi="Georgia"/>
          <w:color w:val="000000" w:themeColor="text1"/>
          <w:sz w:val="22"/>
          <w:szCs w:val="22"/>
        </w:rPr>
        <w:t xml:space="preserve">Покупателя </w:t>
      </w:r>
      <w:r w:rsidRPr="00D346B2">
        <w:rPr>
          <w:rFonts w:ascii="Georgia" w:hAnsi="Georgia"/>
          <w:color w:val="000000" w:themeColor="text1"/>
          <w:sz w:val="22"/>
          <w:szCs w:val="22"/>
        </w:rPr>
        <w:t>оплатить в полном объеме и выкупить Товар.</w:t>
      </w:r>
    </w:p>
    <w:p w14:paraId="2565725F" w14:textId="4B6F7924" w:rsidR="000D3DE3" w:rsidRPr="00D346B2" w:rsidRDefault="000D3DE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3.</w:t>
      </w:r>
      <w:r w:rsidR="00507BDC" w:rsidRPr="00D346B2">
        <w:rPr>
          <w:rFonts w:ascii="Georgia" w:hAnsi="Georgia"/>
          <w:color w:val="000000" w:themeColor="text1"/>
          <w:sz w:val="22"/>
          <w:szCs w:val="22"/>
        </w:rPr>
        <w:t>5</w:t>
      </w:r>
      <w:r w:rsidRPr="00D346B2">
        <w:rPr>
          <w:rFonts w:ascii="Georgia" w:hAnsi="Georgia"/>
          <w:color w:val="000000" w:themeColor="text1"/>
          <w:sz w:val="22"/>
          <w:szCs w:val="22"/>
        </w:rPr>
        <w:t>.1. Оформление Заказа осуществляется путем заполнения формы с указанием:</w:t>
      </w:r>
    </w:p>
    <w:p w14:paraId="3FE1782F" w14:textId="317DD662" w:rsidR="000D3DE3" w:rsidRPr="00782177" w:rsidRDefault="000D3DE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82177">
        <w:rPr>
          <w:rFonts w:ascii="Georgia" w:hAnsi="Georgia"/>
          <w:color w:val="000000" w:themeColor="text1"/>
          <w:sz w:val="22"/>
          <w:szCs w:val="22"/>
        </w:rPr>
        <w:t>3.</w:t>
      </w:r>
      <w:r w:rsidR="00507BDC" w:rsidRPr="00782177">
        <w:rPr>
          <w:rFonts w:ascii="Georgia" w:hAnsi="Georgia"/>
          <w:color w:val="000000" w:themeColor="text1"/>
          <w:sz w:val="22"/>
          <w:szCs w:val="22"/>
        </w:rPr>
        <w:t>5</w:t>
      </w:r>
      <w:r w:rsidRPr="00782177">
        <w:rPr>
          <w:rFonts w:ascii="Georgia" w:hAnsi="Georgia"/>
          <w:color w:val="000000" w:themeColor="text1"/>
          <w:sz w:val="22"/>
          <w:szCs w:val="22"/>
        </w:rPr>
        <w:t>.1.1. ФИО Покупателя;</w:t>
      </w:r>
    </w:p>
    <w:p w14:paraId="18578EA0" w14:textId="77777777" w:rsidR="000D3DE3" w:rsidRPr="00782177" w:rsidRDefault="000D3DE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82177">
        <w:rPr>
          <w:rFonts w:ascii="Georgia" w:hAnsi="Georgia"/>
          <w:color w:val="000000" w:themeColor="text1"/>
          <w:sz w:val="22"/>
          <w:szCs w:val="22"/>
        </w:rPr>
        <w:t>3.</w:t>
      </w:r>
      <w:r w:rsidR="00507BDC" w:rsidRPr="00782177">
        <w:rPr>
          <w:rFonts w:ascii="Georgia" w:hAnsi="Georgia"/>
          <w:color w:val="000000" w:themeColor="text1"/>
          <w:sz w:val="22"/>
          <w:szCs w:val="22"/>
        </w:rPr>
        <w:t>5</w:t>
      </w:r>
      <w:r w:rsidRPr="00782177">
        <w:rPr>
          <w:rFonts w:ascii="Georgia" w:hAnsi="Georgia"/>
          <w:color w:val="000000" w:themeColor="text1"/>
          <w:sz w:val="22"/>
          <w:szCs w:val="22"/>
        </w:rPr>
        <w:t xml:space="preserve">.1.2. </w:t>
      </w:r>
      <w:r w:rsidR="00615AB4" w:rsidRPr="00782177">
        <w:rPr>
          <w:rFonts w:ascii="Georgia" w:hAnsi="Georgia"/>
          <w:color w:val="000000" w:themeColor="text1"/>
          <w:sz w:val="22"/>
          <w:szCs w:val="22"/>
        </w:rPr>
        <w:t>номер</w:t>
      </w:r>
      <w:r w:rsidRPr="00782177">
        <w:rPr>
          <w:rFonts w:ascii="Georgia" w:hAnsi="Georgia"/>
          <w:color w:val="000000" w:themeColor="text1"/>
          <w:sz w:val="22"/>
          <w:szCs w:val="22"/>
        </w:rPr>
        <w:t xml:space="preserve"> телефон</w:t>
      </w:r>
      <w:r w:rsidR="00615AB4" w:rsidRPr="00782177">
        <w:rPr>
          <w:rFonts w:ascii="Georgia" w:hAnsi="Georgia"/>
          <w:color w:val="000000" w:themeColor="text1"/>
          <w:sz w:val="22"/>
          <w:szCs w:val="22"/>
        </w:rPr>
        <w:t>а</w:t>
      </w:r>
      <w:r w:rsidRPr="00782177">
        <w:rPr>
          <w:rFonts w:ascii="Georgia" w:hAnsi="Georgia"/>
          <w:color w:val="000000" w:themeColor="text1"/>
          <w:sz w:val="22"/>
          <w:szCs w:val="22"/>
        </w:rPr>
        <w:t xml:space="preserve"> Покупателя;</w:t>
      </w:r>
    </w:p>
    <w:p w14:paraId="69E1FC60" w14:textId="34D80159" w:rsidR="00782177" w:rsidRPr="00782177" w:rsidRDefault="000D3DE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82177">
        <w:rPr>
          <w:rFonts w:ascii="Georgia" w:hAnsi="Georgia"/>
          <w:color w:val="000000" w:themeColor="text1"/>
          <w:sz w:val="22"/>
          <w:szCs w:val="22"/>
        </w:rPr>
        <w:t>3.</w:t>
      </w:r>
      <w:r w:rsidR="00507BDC" w:rsidRPr="00782177">
        <w:rPr>
          <w:rFonts w:ascii="Georgia" w:hAnsi="Georgia"/>
          <w:color w:val="000000" w:themeColor="text1"/>
          <w:sz w:val="22"/>
          <w:szCs w:val="22"/>
        </w:rPr>
        <w:t>5</w:t>
      </w:r>
      <w:r w:rsidRPr="00782177">
        <w:rPr>
          <w:rFonts w:ascii="Georgia" w:hAnsi="Georgia"/>
          <w:color w:val="000000" w:themeColor="text1"/>
          <w:sz w:val="22"/>
          <w:szCs w:val="22"/>
        </w:rPr>
        <w:t xml:space="preserve">.1.3. </w:t>
      </w:r>
      <w:r w:rsidR="00782177" w:rsidRPr="00782177">
        <w:rPr>
          <w:rFonts w:ascii="Georgia" w:hAnsi="Georgia"/>
          <w:color w:val="000000" w:themeColor="text1"/>
          <w:sz w:val="22"/>
          <w:szCs w:val="22"/>
        </w:rPr>
        <w:t>адрес электронной почты;</w:t>
      </w:r>
    </w:p>
    <w:p w14:paraId="720743BF" w14:textId="59ABA232" w:rsidR="000D3DE3" w:rsidRPr="00782177" w:rsidRDefault="00782177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82177">
        <w:rPr>
          <w:rFonts w:ascii="Georgia" w:hAnsi="Georgia"/>
          <w:color w:val="000000" w:themeColor="text1"/>
          <w:sz w:val="22"/>
          <w:szCs w:val="22"/>
        </w:rPr>
        <w:t xml:space="preserve">3.5.1.4. </w:t>
      </w:r>
      <w:r w:rsidR="000D3DE3" w:rsidRPr="00782177">
        <w:rPr>
          <w:rFonts w:ascii="Georgia" w:hAnsi="Georgia"/>
          <w:color w:val="000000" w:themeColor="text1"/>
          <w:sz w:val="22"/>
          <w:szCs w:val="22"/>
        </w:rPr>
        <w:t>адрес доставки;</w:t>
      </w:r>
    </w:p>
    <w:p w14:paraId="47CC7C77" w14:textId="72E001E7" w:rsidR="000D3DE3" w:rsidRPr="00782177" w:rsidRDefault="000D3DE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82177">
        <w:rPr>
          <w:rFonts w:ascii="Georgia" w:hAnsi="Georgia"/>
          <w:color w:val="000000" w:themeColor="text1"/>
          <w:sz w:val="22"/>
          <w:szCs w:val="22"/>
        </w:rPr>
        <w:t>3.</w:t>
      </w:r>
      <w:r w:rsidR="00507BDC" w:rsidRPr="00782177">
        <w:rPr>
          <w:rFonts w:ascii="Georgia" w:hAnsi="Georgia"/>
          <w:color w:val="000000" w:themeColor="text1"/>
          <w:sz w:val="22"/>
          <w:szCs w:val="22"/>
        </w:rPr>
        <w:t>5</w:t>
      </w:r>
      <w:r w:rsidRPr="00782177">
        <w:rPr>
          <w:rFonts w:ascii="Georgia" w:hAnsi="Georgia"/>
          <w:color w:val="000000" w:themeColor="text1"/>
          <w:sz w:val="22"/>
          <w:szCs w:val="22"/>
        </w:rPr>
        <w:t>.1.</w:t>
      </w:r>
      <w:r w:rsidR="00782177" w:rsidRPr="00782177">
        <w:rPr>
          <w:rFonts w:ascii="Georgia" w:hAnsi="Georgia"/>
          <w:color w:val="000000" w:themeColor="text1"/>
          <w:sz w:val="22"/>
          <w:szCs w:val="22"/>
        </w:rPr>
        <w:t>5</w:t>
      </w:r>
      <w:r w:rsidRPr="00782177">
        <w:rPr>
          <w:rFonts w:ascii="Georgia" w:hAnsi="Georgia"/>
          <w:color w:val="000000" w:themeColor="text1"/>
          <w:sz w:val="22"/>
          <w:szCs w:val="22"/>
        </w:rPr>
        <w:t>. способ оплаты Заказа;</w:t>
      </w:r>
    </w:p>
    <w:p w14:paraId="0ACFAF76" w14:textId="5DC04DF9" w:rsidR="000D3DE3" w:rsidRPr="00782177" w:rsidRDefault="000D3DE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782177">
        <w:rPr>
          <w:rFonts w:ascii="Georgia" w:hAnsi="Georgia"/>
          <w:color w:val="000000" w:themeColor="text1"/>
          <w:sz w:val="22"/>
          <w:szCs w:val="22"/>
        </w:rPr>
        <w:t>3.</w:t>
      </w:r>
      <w:r w:rsidR="00507BDC" w:rsidRPr="00782177">
        <w:rPr>
          <w:rFonts w:ascii="Georgia" w:hAnsi="Georgia"/>
          <w:color w:val="000000" w:themeColor="text1"/>
          <w:sz w:val="22"/>
          <w:szCs w:val="22"/>
        </w:rPr>
        <w:t>5</w:t>
      </w:r>
      <w:r w:rsidRPr="00782177">
        <w:rPr>
          <w:rFonts w:ascii="Georgia" w:hAnsi="Georgia"/>
          <w:color w:val="000000" w:themeColor="text1"/>
          <w:sz w:val="22"/>
          <w:szCs w:val="22"/>
        </w:rPr>
        <w:t>.1.</w:t>
      </w:r>
      <w:r w:rsidR="00782177" w:rsidRPr="00782177">
        <w:rPr>
          <w:rFonts w:ascii="Georgia" w:hAnsi="Georgia"/>
          <w:color w:val="000000" w:themeColor="text1"/>
          <w:sz w:val="22"/>
          <w:szCs w:val="22"/>
        </w:rPr>
        <w:t>6</w:t>
      </w:r>
      <w:r w:rsidRPr="00782177">
        <w:rPr>
          <w:rFonts w:ascii="Georgia" w:hAnsi="Georgia"/>
          <w:color w:val="000000" w:themeColor="text1"/>
          <w:sz w:val="22"/>
          <w:szCs w:val="22"/>
        </w:rPr>
        <w:t>. иные данные.</w:t>
      </w:r>
    </w:p>
    <w:p w14:paraId="2927878F" w14:textId="0F3C9A9E" w:rsidR="000D3DE3" w:rsidRPr="00D346B2" w:rsidRDefault="000D3DE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3.</w:t>
      </w:r>
      <w:r w:rsidR="00507BDC" w:rsidRPr="00D346B2">
        <w:rPr>
          <w:rFonts w:ascii="Georgia" w:hAnsi="Georgia"/>
          <w:color w:val="000000" w:themeColor="text1"/>
          <w:sz w:val="22"/>
          <w:szCs w:val="22"/>
        </w:rPr>
        <w:t>6</w:t>
      </w:r>
      <w:r w:rsidRPr="00D346B2">
        <w:rPr>
          <w:rFonts w:ascii="Georgia" w:hAnsi="Georgia"/>
          <w:color w:val="000000" w:themeColor="text1"/>
          <w:sz w:val="22"/>
          <w:szCs w:val="22"/>
        </w:rPr>
        <w:t>. Все поля формы Заказа обязательны для заполнения Покупателем.</w:t>
      </w:r>
    </w:p>
    <w:p w14:paraId="1BBEFC5C" w14:textId="5677ED48" w:rsidR="000D3DE3" w:rsidRPr="00D346B2" w:rsidRDefault="000D3DE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3.</w:t>
      </w:r>
      <w:r w:rsidR="00507BDC" w:rsidRPr="00D346B2">
        <w:rPr>
          <w:rFonts w:ascii="Georgia" w:hAnsi="Georgia"/>
          <w:color w:val="000000" w:themeColor="text1"/>
          <w:sz w:val="22"/>
          <w:szCs w:val="22"/>
        </w:rPr>
        <w:t>7</w:t>
      </w:r>
      <w:r w:rsidRPr="00D346B2">
        <w:rPr>
          <w:rFonts w:ascii="Georgia" w:hAnsi="Georgia"/>
          <w:color w:val="000000" w:themeColor="text1"/>
          <w:sz w:val="22"/>
          <w:szCs w:val="22"/>
        </w:rPr>
        <w:t>. Покупатель не имеет прав</w:t>
      </w:r>
      <w:r w:rsidR="00F331A7">
        <w:rPr>
          <w:rFonts w:ascii="Georgia" w:hAnsi="Georgia"/>
          <w:color w:val="000000" w:themeColor="text1"/>
          <w:sz w:val="22"/>
          <w:szCs w:val="22"/>
        </w:rPr>
        <w:t>о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указывать в форме Заказа данные третьих лиц без получения предварительного согласия со стороны указанных лиц.</w:t>
      </w:r>
    </w:p>
    <w:p w14:paraId="45D1FEAB" w14:textId="7A19D3F4" w:rsidR="007513FA" w:rsidRPr="00D346B2" w:rsidRDefault="007513FA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3.</w:t>
      </w:r>
      <w:r w:rsidR="00507BDC" w:rsidRPr="00D346B2">
        <w:rPr>
          <w:rFonts w:ascii="Georgia" w:hAnsi="Georgia"/>
          <w:color w:val="000000" w:themeColor="text1"/>
          <w:sz w:val="22"/>
          <w:szCs w:val="22"/>
        </w:rPr>
        <w:t>8</w:t>
      </w:r>
      <w:r w:rsidRPr="00D346B2">
        <w:rPr>
          <w:rFonts w:ascii="Georgia" w:hAnsi="Georgia"/>
          <w:color w:val="000000" w:themeColor="text1"/>
          <w:sz w:val="22"/>
          <w:szCs w:val="22"/>
        </w:rPr>
        <w:t>. Заказ считается оформленным надлежащим образом, а Договор купли-продажи заключенным, после подтверждения Продавцом готовности продать Товар Покупателю в соответствии с условиями Договора.</w:t>
      </w:r>
    </w:p>
    <w:p w14:paraId="3C7962ED" w14:textId="37AC6929" w:rsidR="00D45111" w:rsidRPr="00D346B2" w:rsidRDefault="00D45111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 xml:space="preserve">3.9. Покупатель обязуется оплатить фактически понесенные расходы </w:t>
      </w:r>
      <w:proofErr w:type="spellStart"/>
      <w:r w:rsidRPr="00D346B2">
        <w:rPr>
          <w:rFonts w:ascii="Georgia" w:hAnsi="Georgia"/>
          <w:color w:val="000000" w:themeColor="text1"/>
          <w:sz w:val="22"/>
          <w:szCs w:val="22"/>
        </w:rPr>
        <w:t>Rainbow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Pr="00D346B2">
        <w:rPr>
          <w:rFonts w:ascii="Georgia" w:hAnsi="Georgia"/>
          <w:color w:val="000000" w:themeColor="text1"/>
          <w:sz w:val="22"/>
          <w:szCs w:val="22"/>
        </w:rPr>
        <w:t>Resale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 xml:space="preserve"> при отказе от Договора.</w:t>
      </w:r>
    </w:p>
    <w:p w14:paraId="0A722260" w14:textId="5482918D" w:rsidR="00D45111" w:rsidRPr="00D346B2" w:rsidRDefault="00D45111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 xml:space="preserve">3.10. 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>Покупатель обязуется сообщить</w:t>
      </w:r>
      <w:r w:rsidR="00C35A33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</w:rPr>
        <w:t>все данные, необходимые для идентификации Покупателя и достаточные для исполнения обязательств в соответствии с условиями настоящего Договора.</w:t>
      </w:r>
    </w:p>
    <w:p w14:paraId="7D332EB5" w14:textId="77777777" w:rsidR="0082004D" w:rsidRPr="00D346B2" w:rsidRDefault="0082004D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533F43E0" w14:textId="049F9621" w:rsidR="00F27B14" w:rsidRPr="00D346B2" w:rsidRDefault="0069265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  <w:highlight w:val="yellow"/>
        </w:rPr>
      </w:pP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4</w:t>
      </w:r>
      <w:r w:rsidR="00F27B14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="00F27B14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ab/>
        <w:t>СТОИМОСТЬ УСЛУГ И ПОРЯДОК ОПЛАТЫ</w:t>
      </w:r>
    </w:p>
    <w:p w14:paraId="7BE340FD" w14:textId="330D8C67" w:rsidR="009557CE" w:rsidRPr="00D346B2" w:rsidRDefault="002A2BFC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 xml:space="preserve">4.1. </w:t>
      </w:r>
      <w:r w:rsidR="009557CE" w:rsidRPr="00D346B2">
        <w:rPr>
          <w:rFonts w:ascii="Georgia" w:hAnsi="Georgia"/>
          <w:color w:val="000000" w:themeColor="text1"/>
          <w:sz w:val="22"/>
          <w:szCs w:val="22"/>
        </w:rPr>
        <w:t>Продажа товаров и услуг в Интернет-магазине осуществляется на условиях предварительной оплаты</w:t>
      </w:r>
      <w:r w:rsidR="00F331A7">
        <w:rPr>
          <w:rFonts w:ascii="Georgia" w:hAnsi="Georgia"/>
          <w:color w:val="000000" w:themeColor="text1"/>
          <w:sz w:val="22"/>
          <w:szCs w:val="22"/>
        </w:rPr>
        <w:t xml:space="preserve"> посредством безопасной сделки через сервис </w:t>
      </w:r>
      <w:proofErr w:type="spellStart"/>
      <w:r w:rsidR="00F331A7" w:rsidRPr="004F2EB8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="009557CE" w:rsidRPr="00D346B2">
        <w:rPr>
          <w:rFonts w:ascii="Georgia" w:hAnsi="Georgia"/>
          <w:color w:val="000000" w:themeColor="text1"/>
          <w:sz w:val="22"/>
          <w:szCs w:val="22"/>
        </w:rPr>
        <w:t>.</w:t>
      </w:r>
    </w:p>
    <w:p w14:paraId="5841343A" w14:textId="6DF5ACA5" w:rsidR="009557CE" w:rsidRPr="00D346B2" w:rsidRDefault="009557C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4.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2</w:t>
      </w:r>
      <w:r w:rsidRPr="00D346B2">
        <w:rPr>
          <w:rFonts w:ascii="Georgia" w:hAnsi="Georgia"/>
          <w:color w:val="000000" w:themeColor="text1"/>
          <w:sz w:val="22"/>
          <w:szCs w:val="22"/>
        </w:rPr>
        <w:t>. Стоимость товара определяется Продавцом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 xml:space="preserve"> и указывается в рублях РФ на Платформе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</w:p>
    <w:p w14:paraId="587D7AE6" w14:textId="04ED3AA5" w:rsidR="009557CE" w:rsidRPr="00D346B2" w:rsidRDefault="009557C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4.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3</w:t>
      </w:r>
      <w:r w:rsidRPr="00D346B2">
        <w:rPr>
          <w:rFonts w:ascii="Georgia" w:hAnsi="Georgia"/>
          <w:color w:val="000000" w:themeColor="text1"/>
          <w:sz w:val="22"/>
          <w:szCs w:val="22"/>
        </w:rPr>
        <w:t>. Стоимость Товара указывается Продавцом на Платформе в описании Товара.</w:t>
      </w:r>
    </w:p>
    <w:p w14:paraId="60E09D9F" w14:textId="285FDD4B" w:rsidR="009557CE" w:rsidRPr="00D346B2" w:rsidRDefault="009557C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4.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4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. После получения оплаты от Покупателя на сайте, Продавец обязуется передать товар в соответствии с оформленным покупателем заказом, а также предоставить все необходимые документы и инструкции, обеспечить передачу Товара в шоурум </w:t>
      </w:r>
      <w:r w:rsidRPr="00D346B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для проведения Аутентификации, в случае одобрения Товара, вещь будет отправлена Покупателю.</w:t>
      </w:r>
    </w:p>
    <w:p w14:paraId="240BD553" w14:textId="1AF0EC1F" w:rsidR="009557CE" w:rsidRPr="00D346B2" w:rsidRDefault="009557C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4.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5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. Датой оплаты является момент зачисления денежных средств </w:t>
      </w:r>
      <w:bookmarkStart w:id="0" w:name="_GoBack"/>
      <w:bookmarkEnd w:id="0"/>
      <w:r w:rsidR="00F331A7">
        <w:rPr>
          <w:rFonts w:ascii="Georgia" w:hAnsi="Georgia"/>
          <w:color w:val="000000" w:themeColor="text1"/>
          <w:sz w:val="22"/>
          <w:szCs w:val="22"/>
        </w:rPr>
        <w:t xml:space="preserve">на специальный счет сервиса </w:t>
      </w:r>
      <w:proofErr w:type="spellStart"/>
      <w:r w:rsidR="00F331A7" w:rsidRPr="004F2EB8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</w:p>
    <w:p w14:paraId="75038E97" w14:textId="2D533774" w:rsidR="009557CE" w:rsidRPr="00D346B2" w:rsidRDefault="009557C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4.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6</w:t>
      </w:r>
      <w:r w:rsidRPr="00D346B2">
        <w:rPr>
          <w:rFonts w:ascii="Georgia" w:hAnsi="Georgia"/>
          <w:color w:val="000000" w:themeColor="text1"/>
          <w:sz w:val="22"/>
          <w:szCs w:val="22"/>
        </w:rPr>
        <w:t>. Доставка Товара Покупателю осуществляется только после поступления оплаты.</w:t>
      </w:r>
    </w:p>
    <w:p w14:paraId="248234F6" w14:textId="01F5988A" w:rsidR="009557CE" w:rsidRPr="003A3DC5" w:rsidRDefault="009557C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4.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7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 xml:space="preserve">В случае успешного прохождения Аутентификации Товара и его доставки Покупателю </w:t>
      </w:r>
      <w:r w:rsidR="00C21586">
        <w:rPr>
          <w:rFonts w:ascii="Georgia" w:hAnsi="Georgia"/>
          <w:color w:val="000000" w:themeColor="text1"/>
          <w:sz w:val="22"/>
          <w:szCs w:val="22"/>
        </w:rPr>
        <w:t xml:space="preserve">сервис </w:t>
      </w:r>
      <w:r w:rsidR="00C21586" w:rsidRPr="004F2EB8">
        <w:rPr>
          <w:rFonts w:ascii="Georgia" w:hAnsi="Georgia" w:cs="Helvetica Neue"/>
          <w:kern w:val="0"/>
          <w:sz w:val="22"/>
          <w:szCs w:val="22"/>
        </w:rPr>
        <w:t>ЮKassa</w:t>
      </w:r>
      <w:r w:rsidR="00C21586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переводит </w:t>
      </w:r>
      <w:r w:rsidRPr="003A3DC5">
        <w:rPr>
          <w:rFonts w:ascii="Georgia" w:hAnsi="Georgia"/>
          <w:color w:val="000000" w:themeColor="text1"/>
          <w:sz w:val="22"/>
          <w:szCs w:val="22"/>
        </w:rPr>
        <w:t>денежные средства за Товар Продавцу (за вычетом необходимых расходов).</w:t>
      </w:r>
    </w:p>
    <w:p w14:paraId="32368FD1" w14:textId="750CF5A7" w:rsidR="009557CE" w:rsidRPr="00D346B2" w:rsidRDefault="009557C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3A3DC5">
        <w:rPr>
          <w:rFonts w:ascii="Georgia" w:hAnsi="Georgia"/>
          <w:color w:val="000000" w:themeColor="text1"/>
          <w:sz w:val="22"/>
          <w:szCs w:val="22"/>
        </w:rPr>
        <w:t>4.</w:t>
      </w:r>
      <w:r w:rsidR="002A2BFC" w:rsidRPr="003A3DC5">
        <w:rPr>
          <w:rFonts w:ascii="Georgia" w:hAnsi="Georgia"/>
          <w:color w:val="000000" w:themeColor="text1"/>
          <w:sz w:val="22"/>
          <w:szCs w:val="22"/>
        </w:rPr>
        <w:t>8</w:t>
      </w:r>
      <w:r w:rsidRPr="003A3DC5">
        <w:rPr>
          <w:rFonts w:ascii="Georgia" w:hAnsi="Georgia"/>
          <w:color w:val="000000" w:themeColor="text1"/>
          <w:sz w:val="22"/>
          <w:szCs w:val="22"/>
        </w:rPr>
        <w:t>.</w:t>
      </w:r>
      <w:r w:rsidRPr="003A3DC5">
        <w:rPr>
          <w:rFonts w:ascii="Georgia" w:hAnsi="Georgia"/>
          <w:color w:val="000000" w:themeColor="text1"/>
          <w:sz w:val="22"/>
          <w:szCs w:val="22"/>
        </w:rPr>
        <w:tab/>
      </w:r>
      <w:r w:rsidRPr="003A3DC5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3A3DC5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3A3DC5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3A3DC5">
        <w:rPr>
          <w:rFonts w:ascii="Georgia" w:hAnsi="Georgia"/>
          <w:color w:val="000000" w:themeColor="text1"/>
          <w:sz w:val="22"/>
          <w:szCs w:val="22"/>
        </w:rPr>
        <w:t xml:space="preserve"> не осуществляет возврат денежных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средств по претензиям Покупателя, связанным с качеством, ассортиментом или количеством Товара. По возвратам денежных средств и претензиям подобного рода, Покупатель должен обращаться непосредственно к Продавцу.</w:t>
      </w:r>
    </w:p>
    <w:p w14:paraId="20FE57D4" w14:textId="0114B770" w:rsidR="009557CE" w:rsidRPr="00D346B2" w:rsidRDefault="009557CE" w:rsidP="008A57FE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4.</w:t>
      </w:r>
      <w:r w:rsidR="002A2BFC" w:rsidRPr="00D346B2">
        <w:rPr>
          <w:rFonts w:ascii="Georgia" w:hAnsi="Georgia"/>
          <w:color w:val="000000" w:themeColor="text1"/>
          <w:sz w:val="22"/>
          <w:szCs w:val="22"/>
        </w:rPr>
        <w:t>9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</w:r>
      <w:r w:rsidR="008A57FE" w:rsidRPr="00904299">
        <w:rPr>
          <w:rFonts w:ascii="Georgia" w:hAnsi="Georgia"/>
          <w:color w:val="000000" w:themeColor="text1"/>
          <w:sz w:val="22"/>
          <w:szCs w:val="22"/>
        </w:rPr>
        <w:t xml:space="preserve">Оплата Товара Покупателями осуществляется посредством безопасной сделки через сервис </w:t>
      </w:r>
      <w:proofErr w:type="spellStart"/>
      <w:r w:rsidR="008A57FE" w:rsidRPr="00904299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="008A57FE" w:rsidRPr="00904299">
        <w:rPr>
          <w:rFonts w:ascii="Georgia" w:hAnsi="Georgia"/>
          <w:color w:val="000000" w:themeColor="text1"/>
          <w:sz w:val="22"/>
          <w:szCs w:val="22"/>
        </w:rPr>
        <w:t xml:space="preserve"> путем безналичного перечисления 100% стоимости Товара</w:t>
      </w:r>
      <w:r w:rsidR="008A57FE">
        <w:rPr>
          <w:rFonts w:ascii="Georgia" w:hAnsi="Georgia"/>
          <w:color w:val="000000" w:themeColor="text1"/>
          <w:sz w:val="22"/>
          <w:szCs w:val="22"/>
        </w:rPr>
        <w:t>.</w:t>
      </w:r>
    </w:p>
    <w:p w14:paraId="587C2121" w14:textId="43B1B29E" w:rsidR="009557CE" w:rsidRPr="00D346B2" w:rsidRDefault="009557C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4.1</w:t>
      </w:r>
      <w:r w:rsidR="00F47CF3">
        <w:rPr>
          <w:rFonts w:ascii="Georgia" w:hAnsi="Georgia"/>
          <w:color w:val="000000" w:themeColor="text1"/>
          <w:sz w:val="22"/>
          <w:szCs w:val="22"/>
        </w:rPr>
        <w:t>0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 xml:space="preserve">Покупатель самостоятельно оплачивает услуги (в том числе комиссии) банков и систем электронных платежей, связанные с перечислением денежных средств на </w:t>
      </w:r>
      <w:r w:rsidR="008A57FE">
        <w:rPr>
          <w:rFonts w:ascii="Georgia" w:hAnsi="Georgia"/>
          <w:color w:val="000000" w:themeColor="text1"/>
          <w:sz w:val="22"/>
          <w:szCs w:val="22"/>
        </w:rPr>
        <w:t xml:space="preserve">специальный счет </w:t>
      </w:r>
      <w:r w:rsidR="008A57FE" w:rsidRPr="00904299">
        <w:rPr>
          <w:rFonts w:ascii="Georgia" w:hAnsi="Georgia"/>
          <w:color w:val="000000" w:themeColor="text1"/>
          <w:sz w:val="22"/>
          <w:szCs w:val="22"/>
        </w:rPr>
        <w:t>сервис</w:t>
      </w:r>
      <w:r w:rsidR="008A57FE">
        <w:rPr>
          <w:rFonts w:ascii="Georgia" w:hAnsi="Georgia"/>
          <w:color w:val="000000" w:themeColor="text1"/>
          <w:sz w:val="22"/>
          <w:szCs w:val="22"/>
        </w:rPr>
        <w:t>а</w:t>
      </w:r>
      <w:r w:rsidR="008A57FE" w:rsidRPr="00904299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8A57FE" w:rsidRPr="00904299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>, и несет ответственность за правильность производимых им платежей.</w:t>
      </w:r>
    </w:p>
    <w:p w14:paraId="2D0FC2E9" w14:textId="09595711" w:rsidR="009557CE" w:rsidRPr="00D346B2" w:rsidRDefault="009557C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4.1</w:t>
      </w:r>
      <w:r w:rsidR="00F47CF3">
        <w:rPr>
          <w:rFonts w:ascii="Georgia" w:hAnsi="Georgia"/>
          <w:color w:val="000000" w:themeColor="text1"/>
          <w:sz w:val="22"/>
          <w:szCs w:val="22"/>
        </w:rPr>
        <w:t>1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>Покупатель считается исполнившим обязанность по оплате Услуг с момента поступления денежных средств на</w:t>
      </w:r>
      <w:r w:rsidR="00544249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544249">
        <w:rPr>
          <w:rFonts w:ascii="Georgia" w:hAnsi="Georgia"/>
          <w:color w:val="000000" w:themeColor="text1"/>
          <w:sz w:val="22"/>
          <w:szCs w:val="22"/>
        </w:rPr>
        <w:t xml:space="preserve">специальный счет </w:t>
      </w:r>
      <w:r w:rsidR="00544249" w:rsidRPr="00904299">
        <w:rPr>
          <w:rFonts w:ascii="Georgia" w:hAnsi="Georgia"/>
          <w:color w:val="000000" w:themeColor="text1"/>
          <w:sz w:val="22"/>
          <w:szCs w:val="22"/>
        </w:rPr>
        <w:t>сервис</w:t>
      </w:r>
      <w:r w:rsidR="00544249">
        <w:rPr>
          <w:rFonts w:ascii="Georgia" w:hAnsi="Georgia"/>
          <w:color w:val="000000" w:themeColor="text1"/>
          <w:sz w:val="22"/>
          <w:szCs w:val="22"/>
        </w:rPr>
        <w:t>а</w:t>
      </w:r>
      <w:r w:rsidR="00544249" w:rsidRPr="00904299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544249" w:rsidRPr="00904299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>. Покупатель обязуется хранить все документы, подтверждающие осуществление оплаты, до момента зачисления денежных средств н</w:t>
      </w:r>
      <w:r w:rsidR="00544249">
        <w:rPr>
          <w:rFonts w:ascii="Georgia" w:hAnsi="Georgia"/>
          <w:color w:val="000000" w:themeColor="text1"/>
          <w:sz w:val="22"/>
          <w:szCs w:val="22"/>
        </w:rPr>
        <w:t>а</w:t>
      </w:r>
      <w:r w:rsidR="00544249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544249">
        <w:rPr>
          <w:rFonts w:ascii="Georgia" w:hAnsi="Georgia"/>
          <w:color w:val="000000" w:themeColor="text1"/>
          <w:sz w:val="22"/>
          <w:szCs w:val="22"/>
        </w:rPr>
        <w:t xml:space="preserve">специальный счет </w:t>
      </w:r>
      <w:r w:rsidR="00544249" w:rsidRPr="00904299">
        <w:rPr>
          <w:rFonts w:ascii="Georgia" w:hAnsi="Georgia"/>
          <w:color w:val="000000" w:themeColor="text1"/>
          <w:sz w:val="22"/>
          <w:szCs w:val="22"/>
        </w:rPr>
        <w:t>сервис</w:t>
      </w:r>
      <w:r w:rsidR="00544249">
        <w:rPr>
          <w:rFonts w:ascii="Georgia" w:hAnsi="Georgia"/>
          <w:color w:val="000000" w:themeColor="text1"/>
          <w:sz w:val="22"/>
          <w:szCs w:val="22"/>
        </w:rPr>
        <w:t>а</w:t>
      </w:r>
      <w:r w:rsidR="00544249" w:rsidRPr="00904299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="00544249" w:rsidRPr="00904299">
        <w:rPr>
          <w:rFonts w:ascii="Georgia" w:hAnsi="Georgia" w:cs="Helvetica Neue"/>
          <w:kern w:val="0"/>
          <w:sz w:val="22"/>
          <w:szCs w:val="22"/>
        </w:rPr>
        <w:t>ЮKassa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</w:p>
    <w:p w14:paraId="50EF11F7" w14:textId="5FE8A29B" w:rsidR="009557CE" w:rsidRPr="00D346B2" w:rsidRDefault="009557C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4.1</w:t>
      </w:r>
      <w:r w:rsidR="00F47CF3">
        <w:rPr>
          <w:rFonts w:ascii="Georgia" w:hAnsi="Georgia"/>
          <w:color w:val="000000" w:themeColor="text1"/>
          <w:sz w:val="22"/>
          <w:szCs w:val="22"/>
        </w:rPr>
        <w:t>2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 xml:space="preserve">В случае невыполнения Покупателем обязательств по оплате </w:t>
      </w:r>
      <w:r w:rsidR="00F47CF3">
        <w:rPr>
          <w:rFonts w:ascii="Georgia" w:hAnsi="Georgia"/>
          <w:color w:val="000000" w:themeColor="text1"/>
          <w:sz w:val="22"/>
          <w:szCs w:val="22"/>
        </w:rPr>
        <w:t>Товара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в соответствии с условиями настоящего Договора </w:t>
      </w:r>
      <w:r w:rsidRPr="00D346B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вправе приостановить исполнение своих обязательств до момента п</w:t>
      </w:r>
      <w:r w:rsidR="00F47CF3">
        <w:rPr>
          <w:rFonts w:ascii="Georgia" w:hAnsi="Georgia"/>
          <w:color w:val="000000" w:themeColor="text1"/>
          <w:sz w:val="22"/>
          <w:szCs w:val="22"/>
        </w:rPr>
        <w:t>оступления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денежных средств от Покупателя либо отказаться от исполнения обязательств по Договору в одностороннем порядке.</w:t>
      </w:r>
    </w:p>
    <w:p w14:paraId="3E89888C" w14:textId="77777777" w:rsidR="00AF7693" w:rsidRPr="00D346B2" w:rsidRDefault="00AF769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323EAF95" w14:textId="1AA88D68" w:rsidR="00AA0C14" w:rsidRPr="00D346B2" w:rsidRDefault="00AA0C1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5. ДОСТАВКА И ПРИЕМКА ТОВАРА</w:t>
      </w:r>
    </w:p>
    <w:p w14:paraId="6D98A6DD" w14:textId="0DD9ECCA" w:rsidR="00AA0C14" w:rsidRPr="00D346B2" w:rsidRDefault="00AA0C1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5.1.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>Покупатель самостоятельно оплачивает Расходы на доставку Товара.</w:t>
      </w:r>
    </w:p>
    <w:p w14:paraId="14466958" w14:textId="2217900D" w:rsidR="00AA0C14" w:rsidRPr="00D346B2" w:rsidRDefault="00AA0C1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5.2.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>Покупатель несет полную ответственность за предоставление неверных сведений, повлекших за собой невозможность доставки Товара.</w:t>
      </w:r>
    </w:p>
    <w:p w14:paraId="6C440E96" w14:textId="1F135C26" w:rsidR="00AA0C14" w:rsidRPr="00D346B2" w:rsidRDefault="00AA0C1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5.3.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>Информация о статусе заказа размещается в Личном кабинете. Сведения о примерном сроке доставки содержатся на Платформе или отдельно согласовывается Сторонами.</w:t>
      </w:r>
    </w:p>
    <w:p w14:paraId="6B17436A" w14:textId="368ED94F" w:rsidR="00AA0C14" w:rsidRPr="00D346B2" w:rsidRDefault="00AA0C1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5.4.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>При Доставке Товар вручается Покупателю или Получателю, находящемуся по указанному Покупателем адресу. Покупатель осознает и принимает на себя все риски, связанные с ненадлежащей приемкой Товара получателем.</w:t>
      </w:r>
    </w:p>
    <w:p w14:paraId="76822673" w14:textId="7C5DC9AF" w:rsidR="00AA0C14" w:rsidRPr="00D346B2" w:rsidRDefault="00AA0C1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5.5.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>Покупатель обязуется обеспечить надлежащую приемку Товара. При приемке Товара Покупатель (Получатель) обязан осмотреть Товар на предмет наличия и целостности упаковки.</w:t>
      </w:r>
    </w:p>
    <w:p w14:paraId="7A0A0E2C" w14:textId="350F49A4" w:rsidR="00AA0C14" w:rsidRPr="00D346B2" w:rsidRDefault="00AA0C1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5.6. В случае повреждений упаковки и иных дефектов Покупатель (Получатель) обязан сделать соответствующие пометки в акте, товарно-транспортной накладной, ином товаросопроводительном документе или составить отдельный акт о порче упаковки. В противном случае последующие претензии о некомплектности или повреждении Товара Продавцом не принимаются.</w:t>
      </w:r>
    </w:p>
    <w:p w14:paraId="6ECEACB0" w14:textId="1F284E0E" w:rsidR="00AA0C14" w:rsidRPr="00D346B2" w:rsidRDefault="00AA0C1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5.7.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>Покупатель (получатель) обязан принять Товар по наименованию, количеству и ассортименту в момент его приемки.</w:t>
      </w:r>
    </w:p>
    <w:p w14:paraId="09C3BBC6" w14:textId="15F6C8C2" w:rsidR="00AA0C14" w:rsidRPr="00D346B2" w:rsidRDefault="00AA0C1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 xml:space="preserve">5.8. При отказе от приемки Товара, Покупатель (получатель) обязан незамедлительно сообщить об этом </w:t>
      </w:r>
      <w:r w:rsidRPr="00D346B2">
        <w:rPr>
          <w:rFonts w:ascii="Georgia" w:hAnsi="Georgia"/>
          <w:color w:val="000000" w:themeColor="text1"/>
          <w:sz w:val="22"/>
          <w:szCs w:val="22"/>
          <w:lang w:val="en-US"/>
        </w:rPr>
        <w:t>Rainbow</w:t>
      </w:r>
      <w:r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  <w:lang w:val="en-US"/>
        </w:rPr>
        <w:t>Resale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</w:p>
    <w:p w14:paraId="35075AB2" w14:textId="254CB5CB" w:rsidR="00AA0C14" w:rsidRPr="00D346B2" w:rsidRDefault="00AA0C1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5.9.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>Право собственности и риск случайной гибели, утраты или повреждения Товара переходит к Покупателю с момента передачи Товара Покупателю или получателю.</w:t>
      </w:r>
    </w:p>
    <w:p w14:paraId="647C7C82" w14:textId="38C35AE4" w:rsidR="00AF7693" w:rsidRPr="00D346B2" w:rsidRDefault="00AF769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5.10. Покупатель должен выразить согласие принять Товар, не соответствующий описанию</w:t>
      </w:r>
      <w:r w:rsidR="00012CB6">
        <w:rPr>
          <w:rFonts w:ascii="Georgia" w:hAnsi="Georgia"/>
          <w:color w:val="000000" w:themeColor="text1"/>
          <w:sz w:val="22"/>
          <w:szCs w:val="22"/>
        </w:rPr>
        <w:t>.</w:t>
      </w:r>
    </w:p>
    <w:p w14:paraId="16C17BE5" w14:textId="4F48C6CF" w:rsidR="00AF7693" w:rsidRPr="00D346B2" w:rsidRDefault="00AF769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5.11.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 xml:space="preserve">В случае согласия Покупателя принять Товар, не соответствующий описанию, </w:t>
      </w:r>
      <w:proofErr w:type="spellStart"/>
      <w:r w:rsidRPr="00D346B2">
        <w:rPr>
          <w:rFonts w:ascii="Georgia" w:hAnsi="Georgia"/>
          <w:color w:val="000000" w:themeColor="text1"/>
          <w:sz w:val="22"/>
          <w:szCs w:val="22"/>
        </w:rPr>
        <w:t>Rainbow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Pr="00D346B2">
        <w:rPr>
          <w:rFonts w:ascii="Georgia" w:hAnsi="Georgia"/>
          <w:color w:val="000000" w:themeColor="text1"/>
          <w:sz w:val="22"/>
          <w:szCs w:val="22"/>
        </w:rPr>
        <w:t>Resale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 xml:space="preserve"> осуществляет доставку Товара.</w:t>
      </w:r>
    </w:p>
    <w:p w14:paraId="17281262" w14:textId="3D53C4BE" w:rsidR="00AF7693" w:rsidRPr="00D346B2" w:rsidRDefault="00AF7693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 xml:space="preserve">5.12. В случае несогласия Покупателя принять Товар, не соответствующий описанию, </w:t>
      </w:r>
      <w:proofErr w:type="spellStart"/>
      <w:r w:rsidRPr="00D346B2">
        <w:rPr>
          <w:rFonts w:ascii="Georgia" w:hAnsi="Georgia"/>
          <w:color w:val="000000" w:themeColor="text1"/>
          <w:sz w:val="22"/>
          <w:szCs w:val="22"/>
        </w:rPr>
        <w:t>Rainbow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Pr="00D346B2">
        <w:rPr>
          <w:rFonts w:ascii="Georgia" w:hAnsi="Georgia"/>
          <w:color w:val="000000" w:themeColor="text1"/>
          <w:sz w:val="22"/>
          <w:szCs w:val="22"/>
        </w:rPr>
        <w:t>Resale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 xml:space="preserve"> отменяет заказ и доставку Товара Покупателю, а Продавец обязан самостоятельно и за свой счет забрать Товар из </w:t>
      </w:r>
      <w:proofErr w:type="spellStart"/>
      <w:r w:rsidRPr="00D346B2">
        <w:rPr>
          <w:rFonts w:ascii="Georgia" w:hAnsi="Georgia"/>
          <w:color w:val="000000" w:themeColor="text1"/>
          <w:sz w:val="22"/>
          <w:szCs w:val="22"/>
        </w:rPr>
        <w:t>шоурума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Pr="00D346B2">
        <w:rPr>
          <w:rFonts w:ascii="Georgia" w:hAnsi="Georgia"/>
          <w:color w:val="000000" w:themeColor="text1"/>
          <w:sz w:val="22"/>
          <w:szCs w:val="22"/>
        </w:rPr>
        <w:t>Rainbow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proofErr w:type="spellStart"/>
      <w:r w:rsidRPr="00D346B2">
        <w:rPr>
          <w:rFonts w:ascii="Georgia" w:hAnsi="Georgia"/>
          <w:color w:val="000000" w:themeColor="text1"/>
          <w:sz w:val="22"/>
          <w:szCs w:val="22"/>
        </w:rPr>
        <w:t>Resale</w:t>
      </w:r>
      <w:proofErr w:type="spellEnd"/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</w:p>
    <w:p w14:paraId="27656102" w14:textId="77777777" w:rsidR="00BC0572" w:rsidRPr="00D346B2" w:rsidRDefault="00BC0572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05AFE6C9" w14:textId="2F302375" w:rsidR="00004C56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6</w:t>
      </w:r>
      <w:r w:rsidR="00F35B0E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="00F35B0E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ab/>
        <w:t>ВОЗВРАТ И ОБМЕН ТОВАРА</w:t>
      </w:r>
    </w:p>
    <w:p w14:paraId="74EE45DD" w14:textId="27A34110" w:rsidR="002A48EA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6</w:t>
      </w:r>
      <w:r w:rsidR="00004C56" w:rsidRPr="00D346B2">
        <w:rPr>
          <w:rFonts w:ascii="Georgia" w:hAnsi="Georgia"/>
          <w:color w:val="000000" w:themeColor="text1"/>
          <w:sz w:val="22"/>
          <w:szCs w:val="22"/>
        </w:rPr>
        <w:t>.1.</w:t>
      </w:r>
      <w:r w:rsidR="002A48EA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004C56" w:rsidRPr="00D346B2">
        <w:rPr>
          <w:rFonts w:ascii="Georgia" w:hAnsi="Georgia"/>
          <w:color w:val="000000" w:themeColor="text1"/>
          <w:sz w:val="22"/>
          <w:szCs w:val="22"/>
        </w:rPr>
        <w:t>Покупатель имеет право отказаться от Товара</w:t>
      </w:r>
      <w:r w:rsidR="002A48EA" w:rsidRPr="00D346B2">
        <w:rPr>
          <w:rFonts w:ascii="Georgia" w:hAnsi="Georgia"/>
          <w:color w:val="000000" w:themeColor="text1"/>
          <w:sz w:val="22"/>
          <w:szCs w:val="22"/>
        </w:rPr>
        <w:t>:</w:t>
      </w:r>
    </w:p>
    <w:p w14:paraId="365A882A" w14:textId="53BCB7D0" w:rsidR="002A48EA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6</w:t>
      </w:r>
      <w:r w:rsidR="002A48EA" w:rsidRPr="00D346B2">
        <w:rPr>
          <w:rFonts w:ascii="Georgia" w:hAnsi="Georgia"/>
          <w:color w:val="000000" w:themeColor="text1"/>
          <w:sz w:val="22"/>
          <w:szCs w:val="22"/>
        </w:rPr>
        <w:t xml:space="preserve">.1.1. В случае, если Товар оказался </w:t>
      </w:r>
      <w:r w:rsidR="005854EA" w:rsidRPr="00D346B2">
        <w:rPr>
          <w:rFonts w:ascii="Georgia" w:hAnsi="Georgia"/>
          <w:color w:val="000000" w:themeColor="text1"/>
          <w:sz w:val="22"/>
          <w:szCs w:val="22"/>
        </w:rPr>
        <w:t>не</w:t>
      </w:r>
      <w:r w:rsidR="00004C56" w:rsidRPr="00D346B2">
        <w:rPr>
          <w:rFonts w:ascii="Georgia" w:hAnsi="Georgia"/>
          <w:color w:val="000000" w:themeColor="text1"/>
          <w:sz w:val="22"/>
          <w:szCs w:val="22"/>
        </w:rPr>
        <w:t>надлежащего качества</w:t>
      </w:r>
      <w:r w:rsidR="00CC038C" w:rsidRPr="00D346B2">
        <w:rPr>
          <w:rFonts w:ascii="Georgia" w:hAnsi="Georgia"/>
          <w:color w:val="000000" w:themeColor="text1"/>
          <w:sz w:val="22"/>
          <w:szCs w:val="22"/>
        </w:rPr>
        <w:t xml:space="preserve"> (полностью </w:t>
      </w:r>
      <w:r w:rsidR="005854EA" w:rsidRPr="00D346B2">
        <w:rPr>
          <w:rFonts w:ascii="Georgia" w:hAnsi="Georgia"/>
          <w:color w:val="000000" w:themeColor="text1"/>
          <w:sz w:val="22"/>
          <w:szCs w:val="22"/>
        </w:rPr>
        <w:t>не</w:t>
      </w:r>
      <w:r w:rsidR="00CC038C" w:rsidRPr="00D346B2">
        <w:rPr>
          <w:rFonts w:ascii="Georgia" w:hAnsi="Georgia"/>
          <w:color w:val="000000" w:themeColor="text1"/>
          <w:sz w:val="22"/>
          <w:szCs w:val="22"/>
        </w:rPr>
        <w:t>соответствующ</w:t>
      </w:r>
      <w:r w:rsidR="002A48EA" w:rsidRPr="00D346B2">
        <w:rPr>
          <w:rFonts w:ascii="Georgia" w:hAnsi="Georgia"/>
          <w:color w:val="000000" w:themeColor="text1"/>
          <w:sz w:val="22"/>
          <w:szCs w:val="22"/>
        </w:rPr>
        <w:t>его</w:t>
      </w:r>
      <w:r w:rsidR="00CC038C" w:rsidRPr="00D346B2">
        <w:rPr>
          <w:rFonts w:ascii="Georgia" w:hAnsi="Georgia"/>
          <w:color w:val="000000" w:themeColor="text1"/>
          <w:sz w:val="22"/>
          <w:szCs w:val="22"/>
        </w:rPr>
        <w:t xml:space="preserve"> описанию Продавца</w:t>
      </w:r>
      <w:r w:rsidR="002A48EA" w:rsidRPr="00D346B2">
        <w:rPr>
          <w:rFonts w:ascii="Georgia" w:hAnsi="Georgia"/>
          <w:color w:val="000000" w:themeColor="text1"/>
          <w:sz w:val="22"/>
          <w:szCs w:val="22"/>
        </w:rPr>
        <w:t xml:space="preserve"> на Сайте</w:t>
      </w:r>
      <w:r w:rsidR="00CC038C" w:rsidRPr="00D346B2">
        <w:rPr>
          <w:rFonts w:ascii="Georgia" w:hAnsi="Georgia"/>
          <w:color w:val="000000" w:themeColor="text1"/>
          <w:sz w:val="22"/>
          <w:szCs w:val="22"/>
        </w:rPr>
        <w:t>)</w:t>
      </w:r>
      <w:r w:rsidR="002A48EA" w:rsidRPr="00D346B2">
        <w:rPr>
          <w:rFonts w:ascii="Georgia" w:hAnsi="Georgia"/>
          <w:color w:val="000000" w:themeColor="text1"/>
          <w:sz w:val="22"/>
          <w:szCs w:val="22"/>
        </w:rPr>
        <w:t>;</w:t>
      </w:r>
    </w:p>
    <w:p w14:paraId="09C3658D" w14:textId="1CA3522A" w:rsidR="002A48EA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6</w:t>
      </w:r>
      <w:r w:rsidR="002A48EA" w:rsidRPr="00D346B2">
        <w:rPr>
          <w:rFonts w:ascii="Georgia" w:hAnsi="Georgia"/>
          <w:color w:val="000000" w:themeColor="text1"/>
          <w:sz w:val="22"/>
          <w:szCs w:val="22"/>
        </w:rPr>
        <w:t xml:space="preserve">.1.2. В случае, если </w:t>
      </w:r>
      <w:r w:rsidR="005854EA" w:rsidRPr="00D346B2">
        <w:rPr>
          <w:rFonts w:ascii="Georgia" w:hAnsi="Georgia"/>
          <w:color w:val="000000" w:themeColor="text1"/>
          <w:sz w:val="22"/>
          <w:szCs w:val="22"/>
        </w:rPr>
        <w:t>Товар имеет дефекты и (или) повреждения, которые не были указаны Продавцом на платформе и/или не были видны на фотографиях</w:t>
      </w:r>
      <w:r w:rsidR="002A48EA" w:rsidRPr="00D346B2">
        <w:rPr>
          <w:rFonts w:ascii="Georgia" w:hAnsi="Georgia"/>
          <w:color w:val="000000" w:themeColor="text1"/>
          <w:sz w:val="22"/>
          <w:szCs w:val="22"/>
        </w:rPr>
        <w:t>;</w:t>
      </w:r>
    </w:p>
    <w:p w14:paraId="483570AE" w14:textId="690727A1" w:rsidR="00004C56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6</w:t>
      </w:r>
      <w:r w:rsidR="002A48EA" w:rsidRPr="00D346B2">
        <w:rPr>
          <w:rFonts w:ascii="Georgia" w:hAnsi="Georgia"/>
          <w:color w:val="000000" w:themeColor="text1"/>
          <w:sz w:val="22"/>
          <w:szCs w:val="22"/>
        </w:rPr>
        <w:t xml:space="preserve">.1.3. В случае </w:t>
      </w:r>
      <w:r w:rsidR="005854EA" w:rsidRPr="00D346B2">
        <w:rPr>
          <w:rFonts w:ascii="Georgia" w:hAnsi="Georgia"/>
          <w:color w:val="000000" w:themeColor="text1"/>
          <w:sz w:val="22"/>
          <w:szCs w:val="22"/>
        </w:rPr>
        <w:t>выявления неоригинальности Товара («фейк»</w:t>
      </w:r>
      <w:r w:rsidR="002A48EA" w:rsidRPr="00D346B2">
        <w:rPr>
          <w:rFonts w:ascii="Georgia" w:hAnsi="Georgia"/>
          <w:color w:val="000000" w:themeColor="text1"/>
          <w:sz w:val="22"/>
          <w:szCs w:val="22"/>
        </w:rPr>
        <w:t>, «подделка»</w:t>
      </w:r>
      <w:r w:rsidR="005854EA" w:rsidRPr="00D346B2">
        <w:rPr>
          <w:rFonts w:ascii="Georgia" w:hAnsi="Georgia"/>
          <w:color w:val="000000" w:themeColor="text1"/>
          <w:sz w:val="22"/>
          <w:szCs w:val="22"/>
        </w:rPr>
        <w:t>).</w:t>
      </w:r>
    </w:p>
    <w:p w14:paraId="75256BF8" w14:textId="6C79F8B5" w:rsidR="00682BC1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6</w:t>
      </w:r>
      <w:r w:rsidR="00004C56" w:rsidRPr="00D346B2">
        <w:rPr>
          <w:rFonts w:ascii="Georgia" w:hAnsi="Georgia"/>
          <w:color w:val="000000" w:themeColor="text1"/>
          <w:sz w:val="22"/>
          <w:szCs w:val="22"/>
        </w:rPr>
        <w:t>.2.</w:t>
      </w:r>
      <w:r w:rsidR="00004C56" w:rsidRPr="00D346B2">
        <w:rPr>
          <w:rFonts w:ascii="Georgia" w:hAnsi="Georgia"/>
          <w:color w:val="000000" w:themeColor="text1"/>
          <w:sz w:val="22"/>
          <w:szCs w:val="22"/>
        </w:rPr>
        <w:tab/>
        <w:t>Покупатель не вправе вернуть или обменять товары, относящиеся к перечню, утвержденному постановлением Правительства РФ от 31 декабря 2020 г. № 2463 (в том числе парфюмерно-косметические товары), изделия швейные и трикотажные бельевые, изделия чулочно-носочные, купальники.</w:t>
      </w:r>
    </w:p>
    <w:p w14:paraId="264EBBF6" w14:textId="6D700315" w:rsidR="009911B9" w:rsidRPr="00D346B2" w:rsidRDefault="009911B9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36347C14" w14:textId="2D729145" w:rsidR="00692654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7</w:t>
      </w:r>
      <w:r w:rsidR="00692654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="00692654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ab/>
        <w:t>ОТВЕТСТВЕННОСТЬ СТОРОН</w:t>
      </w:r>
    </w:p>
    <w:p w14:paraId="1688DBF7" w14:textId="51F1762D" w:rsidR="00692654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7</w:t>
      </w:r>
      <w:r w:rsidR="00692654" w:rsidRPr="00D346B2">
        <w:rPr>
          <w:rFonts w:ascii="Georgia" w:hAnsi="Georgia"/>
          <w:color w:val="000000" w:themeColor="text1"/>
          <w:sz w:val="22"/>
          <w:szCs w:val="22"/>
        </w:rPr>
        <w:t>.1.</w:t>
      </w:r>
      <w:r w:rsidR="00C747E3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92654" w:rsidRPr="00D346B2">
        <w:rPr>
          <w:rFonts w:ascii="Georgia" w:hAnsi="Georgia"/>
          <w:color w:val="000000" w:themeColor="text1"/>
          <w:sz w:val="22"/>
          <w:szCs w:val="22"/>
        </w:rPr>
        <w:t>Стороны несут ответственность за неисполнение или ненадлежащее исполнение своих обязательств в соответствии с условиями настоящего Договора и действующим законодательством РФ.</w:t>
      </w:r>
    </w:p>
    <w:p w14:paraId="616567AF" w14:textId="7DA40A8C" w:rsidR="001C5613" w:rsidRPr="001F2494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7</w:t>
      </w:r>
      <w:r w:rsidR="001C5613" w:rsidRPr="00D346B2">
        <w:rPr>
          <w:rFonts w:ascii="Georgia" w:hAnsi="Georgia"/>
          <w:color w:val="000000" w:themeColor="text1"/>
          <w:sz w:val="22"/>
          <w:szCs w:val="22"/>
        </w:rPr>
        <w:t xml:space="preserve">.2. Выполнение виновной Стороной наложенных на нее договорных санкций не освобождает ее от </w:t>
      </w:r>
      <w:r w:rsidR="001C5613" w:rsidRPr="001F2494">
        <w:rPr>
          <w:rFonts w:ascii="Georgia" w:hAnsi="Georgia"/>
          <w:color w:val="000000" w:themeColor="text1"/>
          <w:sz w:val="22"/>
          <w:szCs w:val="22"/>
        </w:rPr>
        <w:t>выполнения своих обязанностей.</w:t>
      </w:r>
    </w:p>
    <w:p w14:paraId="0013B1E1" w14:textId="1D65584E" w:rsidR="001C5613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F2494">
        <w:rPr>
          <w:rFonts w:ascii="Georgia" w:hAnsi="Georgia"/>
          <w:color w:val="000000" w:themeColor="text1"/>
          <w:sz w:val="22"/>
          <w:szCs w:val="22"/>
        </w:rPr>
        <w:t>7</w:t>
      </w:r>
      <w:r w:rsidR="001C5613" w:rsidRPr="001F2494">
        <w:rPr>
          <w:rFonts w:ascii="Georgia" w:hAnsi="Georgia"/>
          <w:color w:val="000000" w:themeColor="text1"/>
          <w:sz w:val="22"/>
          <w:szCs w:val="22"/>
        </w:rPr>
        <w:t xml:space="preserve">.3. 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препятствии и его влиянии на исполнение обязательств по договору. В случае, если обстоятельства непреодолимой силы продляться более 3 </w:t>
      </w:r>
      <w:r w:rsidR="00572C43" w:rsidRPr="001F2494">
        <w:rPr>
          <w:rFonts w:ascii="Georgia" w:hAnsi="Georgia"/>
          <w:color w:val="000000" w:themeColor="text1"/>
          <w:sz w:val="22"/>
          <w:szCs w:val="22"/>
        </w:rPr>
        <w:t xml:space="preserve">(трех) </w:t>
      </w:r>
      <w:r w:rsidR="001C5613" w:rsidRPr="001F2494">
        <w:rPr>
          <w:rFonts w:ascii="Georgia" w:hAnsi="Georgia"/>
          <w:color w:val="000000" w:themeColor="text1"/>
          <w:sz w:val="22"/>
          <w:szCs w:val="22"/>
        </w:rPr>
        <w:t xml:space="preserve">месяцев, Стороны проведут переговоры о порядке дальнейшего исполнении Договора, и в случае, если в течение следующих 30 </w:t>
      </w:r>
      <w:r w:rsidR="00572C43" w:rsidRPr="001F2494">
        <w:rPr>
          <w:rFonts w:ascii="Georgia" w:hAnsi="Georgia"/>
          <w:color w:val="000000" w:themeColor="text1"/>
          <w:sz w:val="22"/>
          <w:szCs w:val="22"/>
        </w:rPr>
        <w:t xml:space="preserve">(тридцати) </w:t>
      </w:r>
      <w:r w:rsidR="001C5613" w:rsidRPr="001F2494">
        <w:rPr>
          <w:rFonts w:ascii="Georgia" w:hAnsi="Georgia"/>
          <w:color w:val="000000" w:themeColor="text1"/>
          <w:sz w:val="22"/>
          <w:szCs w:val="22"/>
        </w:rPr>
        <w:t>дней переговоры не приведут к согласованному решению Сторон, любая Сторона вправе расторгнуть Договор без возмещения каких-либо убытков.</w:t>
      </w:r>
    </w:p>
    <w:p w14:paraId="40B99464" w14:textId="4C2E8B46" w:rsidR="00692654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7</w:t>
      </w:r>
      <w:r w:rsidR="00692654"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="00C038AE" w:rsidRPr="00D346B2">
        <w:rPr>
          <w:rFonts w:ascii="Georgia" w:hAnsi="Georgia"/>
          <w:color w:val="000000" w:themeColor="text1"/>
          <w:sz w:val="22"/>
          <w:szCs w:val="22"/>
        </w:rPr>
        <w:t>4</w:t>
      </w:r>
      <w:r w:rsidR="00692654"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="00831417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92654" w:rsidRPr="00D346B2">
        <w:rPr>
          <w:rFonts w:ascii="Georgia" w:hAnsi="Georgia"/>
          <w:color w:val="000000" w:themeColor="text1"/>
          <w:sz w:val="22"/>
          <w:szCs w:val="22"/>
        </w:rPr>
        <w:t xml:space="preserve">Пользователь самостоятельно несет ответственность за сохранность своих Идентификационных данных и за убытки, </w:t>
      </w:r>
      <w:r w:rsidR="00831417" w:rsidRPr="00D346B2">
        <w:rPr>
          <w:rFonts w:ascii="Georgia" w:hAnsi="Georgia"/>
          <w:color w:val="000000" w:themeColor="text1"/>
          <w:sz w:val="22"/>
          <w:szCs w:val="22"/>
        </w:rPr>
        <w:t>возникшие в случае их</w:t>
      </w:r>
      <w:r w:rsidR="00692654" w:rsidRPr="00D346B2">
        <w:rPr>
          <w:rFonts w:ascii="Georgia" w:hAnsi="Georgia"/>
          <w:color w:val="000000" w:themeColor="text1"/>
          <w:sz w:val="22"/>
          <w:szCs w:val="22"/>
        </w:rPr>
        <w:t xml:space="preserve"> несанкционированного</w:t>
      </w:r>
      <w:r w:rsidR="00831417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692654" w:rsidRPr="00D346B2">
        <w:rPr>
          <w:rFonts w:ascii="Georgia" w:hAnsi="Georgia"/>
          <w:color w:val="000000" w:themeColor="text1"/>
          <w:sz w:val="22"/>
          <w:szCs w:val="22"/>
        </w:rPr>
        <w:t>использования.</w:t>
      </w:r>
    </w:p>
    <w:p w14:paraId="724FD613" w14:textId="49755FF5" w:rsidR="00F61023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7</w:t>
      </w:r>
      <w:r w:rsidR="00F61023" w:rsidRPr="00D346B2">
        <w:rPr>
          <w:rFonts w:ascii="Georgia" w:hAnsi="Georgia"/>
          <w:color w:val="000000" w:themeColor="text1"/>
          <w:sz w:val="22"/>
          <w:szCs w:val="22"/>
        </w:rPr>
        <w:t>.5. Продавец не несет ответственности за Доставку Заказа, если Покупателем указан неправильный адрес Доставки.</w:t>
      </w:r>
    </w:p>
    <w:p w14:paraId="7BD49407" w14:textId="4845F313" w:rsidR="00F61023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7</w:t>
      </w:r>
      <w:r w:rsidR="00F61023" w:rsidRPr="00D346B2">
        <w:rPr>
          <w:rFonts w:ascii="Georgia" w:hAnsi="Georgia"/>
          <w:color w:val="000000" w:themeColor="text1"/>
          <w:sz w:val="22"/>
          <w:szCs w:val="22"/>
        </w:rPr>
        <w:t>.6.</w:t>
      </w:r>
      <w:r w:rsidR="00F61023" w:rsidRPr="00D346B2">
        <w:rPr>
          <w:rFonts w:ascii="Georgia" w:hAnsi="Georgia"/>
          <w:color w:val="000000" w:themeColor="text1"/>
          <w:sz w:val="22"/>
          <w:szCs w:val="22"/>
        </w:rPr>
        <w:tab/>
        <w:t>Продавец не несет ответственности за частичное или полное неисполнение обязательств по доставке Товара, если это является следствием обстоятельств непреодолимой силы.</w:t>
      </w:r>
    </w:p>
    <w:p w14:paraId="7E329140" w14:textId="77777777" w:rsidR="00692654" w:rsidRPr="00D346B2" w:rsidRDefault="00692654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74FB2E45" w14:textId="76C3A6DD" w:rsidR="00B27AA2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8</w:t>
      </w:r>
      <w:r w:rsidR="00F35B0E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="00F35B0E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ab/>
        <w:t>ФОРС-МАЖОР</w:t>
      </w:r>
    </w:p>
    <w:p w14:paraId="632B0E2B" w14:textId="5AD6B351" w:rsidR="00B27AA2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8</w:t>
      </w:r>
      <w:r w:rsidR="00B27AA2" w:rsidRPr="00D346B2">
        <w:rPr>
          <w:rFonts w:ascii="Georgia" w:hAnsi="Georgia"/>
          <w:color w:val="000000" w:themeColor="text1"/>
          <w:sz w:val="22"/>
          <w:szCs w:val="22"/>
        </w:rPr>
        <w:t>.1.</w:t>
      </w:r>
      <w:r w:rsidR="00B27AA2" w:rsidRPr="00D346B2">
        <w:rPr>
          <w:rFonts w:ascii="Georgia" w:hAnsi="Georgia"/>
          <w:color w:val="000000" w:themeColor="text1"/>
          <w:sz w:val="22"/>
          <w:szCs w:val="22"/>
        </w:rPr>
        <w:tab/>
        <w:t>Стороны освобождаются от ответственности за неисполнение или ненадлежащее исполнение обязательств по Договору на время действия непреодолимой силы.</w:t>
      </w:r>
    </w:p>
    <w:p w14:paraId="05CB6044" w14:textId="0B8949D5" w:rsidR="00FC164B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8</w:t>
      </w:r>
      <w:r w:rsidR="00B27AA2" w:rsidRPr="00D346B2">
        <w:rPr>
          <w:rFonts w:ascii="Georgia" w:hAnsi="Georgia"/>
          <w:color w:val="000000" w:themeColor="text1"/>
          <w:sz w:val="22"/>
          <w:szCs w:val="22"/>
        </w:rPr>
        <w:t>.2.</w:t>
      </w:r>
      <w:r w:rsidR="00B27AA2" w:rsidRPr="00D346B2">
        <w:rPr>
          <w:rFonts w:ascii="Georgia" w:hAnsi="Georgia"/>
          <w:color w:val="000000" w:themeColor="text1"/>
          <w:sz w:val="22"/>
          <w:szCs w:val="22"/>
        </w:rPr>
        <w:tab/>
      </w:r>
      <w:r w:rsidR="00FC164B" w:rsidRPr="00D346B2">
        <w:rPr>
          <w:rFonts w:ascii="Georgia" w:hAnsi="Georgia"/>
          <w:color w:val="000000" w:themeColor="text1"/>
          <w:sz w:val="22"/>
          <w:szCs w:val="22"/>
        </w:rPr>
        <w:t>В качестве обстоятельств непреодолимой силы расцениваются в том числе, но не ограничиваясь: стихийные бедствия (пожары, землетрясения, наводнения, ураган, шторм, тайфун), эпидемии, пандемии, техногенные катастрофы, объявленные или фактические военные действия, террористическая деятельность, блокады, забастовки, массовые беспорядки, введение военного, чрезвычайного положения, вступившие в силу нормативные правовые акты, запрещающие или ограничивающие деятельность Сторон, введение в установленном законом порядке иных ограничений или запретов, а также любые другие непредвиденные обстоятельства, неподвластные контролю Сторон и прямо влияющих на возможность исполнения ими условий Оферты.</w:t>
      </w:r>
    </w:p>
    <w:p w14:paraId="6638BF9B" w14:textId="1AC79AE1" w:rsidR="00FC164B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8</w:t>
      </w:r>
      <w:r w:rsidR="00B27AA2"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="001905C4" w:rsidRPr="00D346B2">
        <w:rPr>
          <w:rFonts w:ascii="Georgia" w:hAnsi="Georgia"/>
          <w:color w:val="000000" w:themeColor="text1"/>
          <w:sz w:val="22"/>
          <w:szCs w:val="22"/>
        </w:rPr>
        <w:t>3</w:t>
      </w:r>
      <w:r w:rsidR="00B27AA2"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="00B27AA2" w:rsidRPr="00D346B2">
        <w:rPr>
          <w:rFonts w:ascii="Georgia" w:hAnsi="Georgia"/>
          <w:color w:val="000000" w:themeColor="text1"/>
          <w:sz w:val="22"/>
          <w:szCs w:val="22"/>
        </w:rPr>
        <w:tab/>
      </w:r>
      <w:r w:rsidR="00FC164B" w:rsidRPr="00D346B2">
        <w:rPr>
          <w:rFonts w:ascii="Georgia" w:hAnsi="Georgia"/>
          <w:color w:val="000000" w:themeColor="text1"/>
          <w:sz w:val="22"/>
          <w:szCs w:val="22"/>
        </w:rPr>
        <w:t>Сторона, для которой создалась невозможность надлежащего исполнения обязательств в силу действия обстоятельств непреодолимой силы, обязуется немедленно уведомить другую Сторону о возникновении таких обстоятельств</w:t>
      </w:r>
      <w:r w:rsidR="00601893">
        <w:rPr>
          <w:rFonts w:ascii="Georgia" w:hAnsi="Georgia"/>
          <w:color w:val="000000" w:themeColor="text1"/>
          <w:sz w:val="22"/>
          <w:szCs w:val="22"/>
        </w:rPr>
        <w:t xml:space="preserve"> в соответствие с п. 7.3. Оферты</w:t>
      </w:r>
      <w:r w:rsidR="00FC164B" w:rsidRPr="00D346B2">
        <w:rPr>
          <w:rFonts w:ascii="Georgia" w:hAnsi="Georgia"/>
          <w:color w:val="000000" w:themeColor="text1"/>
          <w:sz w:val="22"/>
          <w:szCs w:val="22"/>
        </w:rPr>
        <w:t>.</w:t>
      </w:r>
    </w:p>
    <w:p w14:paraId="7EC74FA8" w14:textId="77777777" w:rsidR="00FC164B" w:rsidRPr="00D346B2" w:rsidRDefault="00FC164B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3F47E421" w14:textId="5C6F1E8E" w:rsidR="00B27AA2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9</w:t>
      </w:r>
      <w:r w:rsidR="00F35B0E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="00F35B0E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ab/>
        <w:t xml:space="preserve">ДЕЙСТВИЕ </w:t>
      </w:r>
      <w:r w:rsidR="00572C43">
        <w:rPr>
          <w:rFonts w:ascii="Georgia" w:hAnsi="Georgia"/>
          <w:b/>
          <w:bCs/>
          <w:color w:val="000000" w:themeColor="text1"/>
          <w:sz w:val="22"/>
          <w:szCs w:val="22"/>
        </w:rPr>
        <w:t>ДОГОВОРА</w:t>
      </w:r>
    </w:p>
    <w:p w14:paraId="4407A8D2" w14:textId="096195AF" w:rsidR="00B27AA2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9</w:t>
      </w:r>
      <w:r w:rsidR="00B27AA2" w:rsidRPr="00D346B2">
        <w:rPr>
          <w:rFonts w:ascii="Georgia" w:hAnsi="Georgia"/>
          <w:color w:val="000000" w:themeColor="text1"/>
          <w:sz w:val="22"/>
          <w:szCs w:val="22"/>
        </w:rPr>
        <w:t>.1.</w:t>
      </w:r>
      <w:r w:rsidR="00DD566E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="00572C43">
        <w:rPr>
          <w:rFonts w:ascii="Georgia" w:hAnsi="Georgia"/>
          <w:color w:val="000000" w:themeColor="text1"/>
          <w:sz w:val="22"/>
          <w:szCs w:val="22"/>
        </w:rPr>
        <w:t>Договор</w:t>
      </w:r>
      <w:r w:rsidR="00B27AA2" w:rsidRPr="00D346B2">
        <w:rPr>
          <w:rFonts w:ascii="Georgia" w:hAnsi="Georgia"/>
          <w:color w:val="000000" w:themeColor="text1"/>
          <w:sz w:val="22"/>
          <w:szCs w:val="22"/>
        </w:rPr>
        <w:t xml:space="preserve"> вступает в силу с даты акцепта и действует или до расторжения Сторонами, или до отзыва оферты.</w:t>
      </w:r>
    </w:p>
    <w:p w14:paraId="74FE3134" w14:textId="4E325F84" w:rsidR="00DD566E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9</w:t>
      </w:r>
      <w:r w:rsidR="00DD566E"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="00D65665" w:rsidRPr="00D346B2">
        <w:rPr>
          <w:rFonts w:ascii="Georgia" w:hAnsi="Georgia"/>
          <w:color w:val="000000" w:themeColor="text1"/>
          <w:sz w:val="22"/>
          <w:szCs w:val="22"/>
        </w:rPr>
        <w:t>2</w:t>
      </w:r>
      <w:r w:rsidR="00DD566E" w:rsidRPr="00D346B2">
        <w:rPr>
          <w:rFonts w:ascii="Georgia" w:hAnsi="Georgia"/>
          <w:color w:val="000000" w:themeColor="text1"/>
          <w:sz w:val="22"/>
          <w:szCs w:val="22"/>
        </w:rPr>
        <w:t>. Договор, может быть расторгнут досрочно по соглашению Сторон в любой момент до фактического исполнения Договора с возмещением понесенных убытков или в одностороннем порядке в случаях, предусмотренных законодательством Российской Федерации.</w:t>
      </w:r>
    </w:p>
    <w:p w14:paraId="53F166F1" w14:textId="46D757AF" w:rsidR="001C5613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9</w:t>
      </w:r>
      <w:r w:rsidR="001C5613" w:rsidRPr="00D346B2">
        <w:rPr>
          <w:rFonts w:ascii="Georgia" w:hAnsi="Georgia"/>
          <w:color w:val="000000" w:themeColor="text1"/>
          <w:sz w:val="22"/>
          <w:szCs w:val="22"/>
        </w:rPr>
        <w:t>.3. До момента прекращения действия Договора Покупатель обязан выкупить Товар, поставляемый для Покупателя в соответствии с оформленными Заказами, а также ликвидировать свою задолженность перед Продавцом по настоящему Договору.</w:t>
      </w:r>
    </w:p>
    <w:p w14:paraId="6802EEDC" w14:textId="77777777" w:rsidR="003F1775" w:rsidRPr="00D346B2" w:rsidRDefault="003F1775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</w:p>
    <w:p w14:paraId="461B42CE" w14:textId="17A4D9C0" w:rsidR="00B20275" w:rsidRPr="00D346B2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10</w:t>
      </w:r>
      <w:r w:rsidR="00B20275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="00B20275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ab/>
        <w:t>РАЗРЕШЕНИЕ СПОРОВ</w:t>
      </w:r>
    </w:p>
    <w:p w14:paraId="1EDEB094" w14:textId="42C61241" w:rsidR="00B20275" w:rsidRPr="001F2494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10</w:t>
      </w:r>
      <w:r w:rsidR="00B20275" w:rsidRPr="00D346B2">
        <w:rPr>
          <w:rFonts w:ascii="Georgia" w:hAnsi="Georgia"/>
          <w:color w:val="000000" w:themeColor="text1"/>
          <w:sz w:val="22"/>
          <w:szCs w:val="22"/>
        </w:rPr>
        <w:t>.1.</w:t>
      </w:r>
      <w:r w:rsidR="00B20275" w:rsidRPr="00D346B2">
        <w:rPr>
          <w:rFonts w:ascii="Georgia" w:hAnsi="Georgia"/>
          <w:color w:val="000000" w:themeColor="text1"/>
          <w:sz w:val="22"/>
          <w:szCs w:val="22"/>
        </w:rPr>
        <w:tab/>
        <w:t xml:space="preserve">Все разногласия и споры между Сторонами разрешаются путем переговоров, с </w:t>
      </w:r>
      <w:r w:rsidR="00B20275" w:rsidRPr="001F2494">
        <w:rPr>
          <w:rFonts w:ascii="Georgia" w:hAnsi="Georgia"/>
          <w:color w:val="000000" w:themeColor="text1"/>
          <w:sz w:val="22"/>
          <w:szCs w:val="22"/>
        </w:rPr>
        <w:t>обязательным использованием досудебного порядка.</w:t>
      </w:r>
    </w:p>
    <w:p w14:paraId="6028EC24" w14:textId="1B81F23B" w:rsidR="00B20275" w:rsidRPr="001F2494" w:rsidRDefault="00836F3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1F2494">
        <w:rPr>
          <w:rFonts w:ascii="Georgia" w:hAnsi="Georgia"/>
          <w:color w:val="000000" w:themeColor="text1"/>
          <w:sz w:val="22"/>
          <w:szCs w:val="22"/>
        </w:rPr>
        <w:t>10</w:t>
      </w:r>
      <w:r w:rsidR="00B20275" w:rsidRPr="001F2494">
        <w:rPr>
          <w:rFonts w:ascii="Georgia" w:hAnsi="Georgia"/>
          <w:color w:val="000000" w:themeColor="text1"/>
          <w:sz w:val="22"/>
          <w:szCs w:val="22"/>
        </w:rPr>
        <w:t>.2.</w:t>
      </w:r>
      <w:r w:rsidR="00B20275" w:rsidRPr="001F2494">
        <w:rPr>
          <w:rFonts w:ascii="Georgia" w:hAnsi="Georgia"/>
          <w:color w:val="000000" w:themeColor="text1"/>
          <w:sz w:val="22"/>
          <w:szCs w:val="22"/>
        </w:rPr>
        <w:tab/>
      </w:r>
      <w:r w:rsidR="001F2494" w:rsidRPr="001F2494">
        <w:rPr>
          <w:rFonts w:ascii="Georgia" w:hAnsi="Georgia" w:cs="Helvetica Neue"/>
          <w:kern w:val="0"/>
          <w:sz w:val="22"/>
          <w:szCs w:val="22"/>
        </w:rPr>
        <w:t>В случае недостижения согласия между Сторонами, спор подлежит разрешению в судебном порядке, установленном действующим процессуальным законодательством Российской Федерации</w:t>
      </w:r>
      <w:r w:rsidR="00B20275" w:rsidRPr="001F2494">
        <w:rPr>
          <w:rFonts w:ascii="Georgia" w:hAnsi="Georgia"/>
          <w:color w:val="000000" w:themeColor="text1"/>
          <w:sz w:val="22"/>
          <w:szCs w:val="22"/>
        </w:rPr>
        <w:t>.</w:t>
      </w:r>
    </w:p>
    <w:p w14:paraId="1CF7FAC5" w14:textId="77777777" w:rsidR="00DD566E" w:rsidRPr="00D346B2" w:rsidRDefault="00DD566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</w:p>
    <w:p w14:paraId="705C1B4D" w14:textId="53759B19" w:rsidR="00B27AA2" w:rsidRPr="00D346B2" w:rsidRDefault="00F35B0E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b/>
          <w:bCs/>
          <w:color w:val="000000" w:themeColor="text1"/>
          <w:sz w:val="22"/>
          <w:szCs w:val="22"/>
        </w:rPr>
      </w:pP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1</w:t>
      </w:r>
      <w:r w:rsidR="00836F3E"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1</w:t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b/>
          <w:bCs/>
          <w:color w:val="000000" w:themeColor="text1"/>
          <w:sz w:val="22"/>
          <w:szCs w:val="22"/>
        </w:rPr>
        <w:tab/>
        <w:t>ЗАКЛЮЧИТЕЛЬНЫЕ ПОЛОЖЕНИЯ</w:t>
      </w:r>
    </w:p>
    <w:p w14:paraId="18903A9B" w14:textId="65A444E1" w:rsidR="00864129" w:rsidRPr="00D346B2" w:rsidRDefault="00864129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1</w:t>
      </w:r>
      <w:r w:rsidR="00836F3E" w:rsidRPr="00D346B2">
        <w:rPr>
          <w:rFonts w:ascii="Georgia" w:hAnsi="Georgia"/>
          <w:color w:val="000000" w:themeColor="text1"/>
          <w:sz w:val="22"/>
          <w:szCs w:val="22"/>
        </w:rPr>
        <w:t>1</w:t>
      </w:r>
      <w:r w:rsidRPr="00D346B2">
        <w:rPr>
          <w:rFonts w:ascii="Georgia" w:hAnsi="Georgia"/>
          <w:color w:val="000000" w:themeColor="text1"/>
          <w:sz w:val="22"/>
          <w:szCs w:val="22"/>
        </w:rPr>
        <w:t>.1.</w:t>
      </w:r>
      <w:r w:rsidR="00EA2F20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</w:rPr>
        <w:t>Договор вступает в силу с момента Акцепта и действует до полного исполнения сторонами своих обязательств.</w:t>
      </w:r>
    </w:p>
    <w:p w14:paraId="5F67B8CA" w14:textId="38B7C2C9" w:rsidR="000F432B" w:rsidRPr="00D346B2" w:rsidRDefault="000F432B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1</w:t>
      </w:r>
      <w:r w:rsidR="00836F3E" w:rsidRPr="00D346B2">
        <w:rPr>
          <w:rFonts w:ascii="Georgia" w:hAnsi="Georgia"/>
          <w:color w:val="000000" w:themeColor="text1"/>
          <w:sz w:val="22"/>
          <w:szCs w:val="22"/>
        </w:rPr>
        <w:t>1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="002706CB" w:rsidRPr="00D346B2">
        <w:rPr>
          <w:rFonts w:ascii="Georgia" w:hAnsi="Georgia"/>
          <w:color w:val="000000" w:themeColor="text1"/>
          <w:sz w:val="22"/>
          <w:szCs w:val="22"/>
        </w:rPr>
        <w:t>2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="00EA2F20" w:rsidRPr="00D346B2">
        <w:rPr>
          <w:rFonts w:ascii="Georgia" w:hAnsi="Georgia"/>
          <w:color w:val="000000" w:themeColor="text1"/>
          <w:sz w:val="22"/>
          <w:szCs w:val="22"/>
        </w:rPr>
        <w:t xml:space="preserve"> </w:t>
      </w:r>
      <w:r w:rsidRPr="00D346B2">
        <w:rPr>
          <w:rFonts w:ascii="Georgia" w:hAnsi="Georgia"/>
          <w:color w:val="000000" w:themeColor="text1"/>
          <w:sz w:val="22"/>
          <w:szCs w:val="22"/>
        </w:rPr>
        <w:t>Обмен документами между Сторонами осуществляется посредством Личного кабинета.</w:t>
      </w:r>
    </w:p>
    <w:p w14:paraId="292908D5" w14:textId="4B7FCF11" w:rsidR="00864129" w:rsidRPr="00D346B2" w:rsidRDefault="00864129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1</w:t>
      </w:r>
      <w:r w:rsidR="00836F3E" w:rsidRPr="00D346B2">
        <w:rPr>
          <w:rFonts w:ascii="Georgia" w:hAnsi="Georgia"/>
          <w:color w:val="000000" w:themeColor="text1"/>
          <w:sz w:val="22"/>
          <w:szCs w:val="22"/>
        </w:rPr>
        <w:t>1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="002706CB" w:rsidRPr="00D346B2">
        <w:rPr>
          <w:rFonts w:ascii="Georgia" w:hAnsi="Georgia"/>
          <w:color w:val="000000" w:themeColor="text1"/>
          <w:sz w:val="22"/>
          <w:szCs w:val="22"/>
        </w:rPr>
        <w:t>3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>В случае если одно или несколько положений настоящего Договора являются по какой-либо причине недействительными, то это не влечет недействительности иных его положений.</w:t>
      </w:r>
    </w:p>
    <w:p w14:paraId="4240E9C7" w14:textId="1856534B" w:rsidR="009677EE" w:rsidRPr="00D346B2" w:rsidRDefault="00864129" w:rsidP="00D15E68">
      <w:pPr>
        <w:adjustRightInd w:val="0"/>
        <w:snapToGrid w:val="0"/>
        <w:spacing w:after="120"/>
        <w:ind w:left="-567" w:right="-1"/>
        <w:jc w:val="both"/>
        <w:rPr>
          <w:rFonts w:ascii="Georgia" w:hAnsi="Georgia"/>
          <w:color w:val="000000" w:themeColor="text1"/>
          <w:sz w:val="22"/>
          <w:szCs w:val="22"/>
        </w:rPr>
      </w:pPr>
      <w:r w:rsidRPr="00D346B2">
        <w:rPr>
          <w:rFonts w:ascii="Georgia" w:hAnsi="Georgia"/>
          <w:color w:val="000000" w:themeColor="text1"/>
          <w:sz w:val="22"/>
          <w:szCs w:val="22"/>
        </w:rPr>
        <w:t>1</w:t>
      </w:r>
      <w:r w:rsidR="00836F3E" w:rsidRPr="00D346B2">
        <w:rPr>
          <w:rFonts w:ascii="Georgia" w:hAnsi="Georgia"/>
          <w:color w:val="000000" w:themeColor="text1"/>
          <w:sz w:val="22"/>
          <w:szCs w:val="22"/>
        </w:rPr>
        <w:t>1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="002706CB" w:rsidRPr="00D346B2">
        <w:rPr>
          <w:rFonts w:ascii="Georgia" w:hAnsi="Georgia"/>
          <w:color w:val="000000" w:themeColor="text1"/>
          <w:sz w:val="22"/>
          <w:szCs w:val="22"/>
        </w:rPr>
        <w:t>4</w:t>
      </w:r>
      <w:r w:rsidRPr="00D346B2">
        <w:rPr>
          <w:rFonts w:ascii="Georgia" w:hAnsi="Georgia"/>
          <w:color w:val="000000" w:themeColor="text1"/>
          <w:sz w:val="22"/>
          <w:szCs w:val="22"/>
        </w:rPr>
        <w:t>.</w:t>
      </w:r>
      <w:r w:rsidRPr="00D346B2">
        <w:rPr>
          <w:rFonts w:ascii="Georgia" w:hAnsi="Georgia"/>
          <w:color w:val="000000" w:themeColor="text1"/>
          <w:sz w:val="22"/>
          <w:szCs w:val="22"/>
        </w:rPr>
        <w:tab/>
        <w:t>Вопросы, неурегулированные настоящим Договором, решаются в соответствии с действующими нормативными правовыми актами и законодательством Российской Федерации.</w:t>
      </w:r>
    </w:p>
    <w:sectPr w:rsidR="009677EE" w:rsidRPr="00D34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157F0"/>
    <w:multiLevelType w:val="hybridMultilevel"/>
    <w:tmpl w:val="967CB192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4D4223A8"/>
    <w:multiLevelType w:val="hybridMultilevel"/>
    <w:tmpl w:val="2DC68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90263"/>
    <w:multiLevelType w:val="multilevel"/>
    <w:tmpl w:val="1A0C81E8"/>
    <w:lvl w:ilvl="0">
      <w:start w:val="1"/>
      <w:numFmt w:val="decimal"/>
      <w:lvlText w:val="%1."/>
      <w:lvlJc w:val="left"/>
      <w:pPr>
        <w:ind w:left="-7" w:hanging="5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7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</w:rPr>
    </w:lvl>
  </w:abstractNum>
  <w:abstractNum w:abstractNumId="3" w15:restartNumberingAfterBreak="0">
    <w:nsid w:val="7A985FBA"/>
    <w:multiLevelType w:val="hybridMultilevel"/>
    <w:tmpl w:val="62CEDBDA"/>
    <w:lvl w:ilvl="0" w:tplc="0419000F">
      <w:start w:val="1"/>
      <w:numFmt w:val="decimal"/>
      <w:lvlText w:val="%1.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A2"/>
    <w:rsid w:val="00004C56"/>
    <w:rsid w:val="00012CB6"/>
    <w:rsid w:val="00016A78"/>
    <w:rsid w:val="00024D95"/>
    <w:rsid w:val="0003026B"/>
    <w:rsid w:val="00031AA5"/>
    <w:rsid w:val="00034212"/>
    <w:rsid w:val="00047D58"/>
    <w:rsid w:val="000513D8"/>
    <w:rsid w:val="0005785A"/>
    <w:rsid w:val="0007035C"/>
    <w:rsid w:val="000760CB"/>
    <w:rsid w:val="000775B9"/>
    <w:rsid w:val="000804D9"/>
    <w:rsid w:val="00082611"/>
    <w:rsid w:val="00091E17"/>
    <w:rsid w:val="000A3105"/>
    <w:rsid w:val="000B0BCC"/>
    <w:rsid w:val="000D0293"/>
    <w:rsid w:val="000D3DE3"/>
    <w:rsid w:val="000E2284"/>
    <w:rsid w:val="000E7B0C"/>
    <w:rsid w:val="000F432B"/>
    <w:rsid w:val="00111F1A"/>
    <w:rsid w:val="0011437C"/>
    <w:rsid w:val="001338B5"/>
    <w:rsid w:val="00140B44"/>
    <w:rsid w:val="001461FD"/>
    <w:rsid w:val="00150CFA"/>
    <w:rsid w:val="00151823"/>
    <w:rsid w:val="00167805"/>
    <w:rsid w:val="00177ABC"/>
    <w:rsid w:val="001838CD"/>
    <w:rsid w:val="001905C4"/>
    <w:rsid w:val="00197A9E"/>
    <w:rsid w:val="001A2672"/>
    <w:rsid w:val="001A57EA"/>
    <w:rsid w:val="001A5B0A"/>
    <w:rsid w:val="001B401F"/>
    <w:rsid w:val="001B6D52"/>
    <w:rsid w:val="001B75C3"/>
    <w:rsid w:val="001C32B8"/>
    <w:rsid w:val="001C5613"/>
    <w:rsid w:val="001D15B4"/>
    <w:rsid w:val="001F2494"/>
    <w:rsid w:val="001F5EFE"/>
    <w:rsid w:val="002019A9"/>
    <w:rsid w:val="002172D7"/>
    <w:rsid w:val="002179EA"/>
    <w:rsid w:val="00221D8A"/>
    <w:rsid w:val="00243C9E"/>
    <w:rsid w:val="00243F67"/>
    <w:rsid w:val="002454C3"/>
    <w:rsid w:val="0024740F"/>
    <w:rsid w:val="00251540"/>
    <w:rsid w:val="00255933"/>
    <w:rsid w:val="00262AE9"/>
    <w:rsid w:val="002706CB"/>
    <w:rsid w:val="0028547C"/>
    <w:rsid w:val="002943D3"/>
    <w:rsid w:val="002945E3"/>
    <w:rsid w:val="00297624"/>
    <w:rsid w:val="002976B9"/>
    <w:rsid w:val="002A2BFC"/>
    <w:rsid w:val="002A48EA"/>
    <w:rsid w:val="002B0D9D"/>
    <w:rsid w:val="002E2D4E"/>
    <w:rsid w:val="002E51E5"/>
    <w:rsid w:val="002F03A4"/>
    <w:rsid w:val="002F409A"/>
    <w:rsid w:val="002F594A"/>
    <w:rsid w:val="00301136"/>
    <w:rsid w:val="00303DA9"/>
    <w:rsid w:val="00306690"/>
    <w:rsid w:val="00310AE3"/>
    <w:rsid w:val="00313340"/>
    <w:rsid w:val="003263B0"/>
    <w:rsid w:val="00355F48"/>
    <w:rsid w:val="00371E5F"/>
    <w:rsid w:val="003721CA"/>
    <w:rsid w:val="00391AE9"/>
    <w:rsid w:val="003A3DC5"/>
    <w:rsid w:val="003C2740"/>
    <w:rsid w:val="003D26E4"/>
    <w:rsid w:val="003D469F"/>
    <w:rsid w:val="003D4C0F"/>
    <w:rsid w:val="003E1A71"/>
    <w:rsid w:val="003F1775"/>
    <w:rsid w:val="003F6489"/>
    <w:rsid w:val="0041220E"/>
    <w:rsid w:val="00420090"/>
    <w:rsid w:val="00421221"/>
    <w:rsid w:val="004213AC"/>
    <w:rsid w:val="00423729"/>
    <w:rsid w:val="00431622"/>
    <w:rsid w:val="0043274B"/>
    <w:rsid w:val="00434D28"/>
    <w:rsid w:val="00446FE2"/>
    <w:rsid w:val="004801A6"/>
    <w:rsid w:val="00482D6A"/>
    <w:rsid w:val="00483B4A"/>
    <w:rsid w:val="00483F16"/>
    <w:rsid w:val="0049768C"/>
    <w:rsid w:val="004A7D11"/>
    <w:rsid w:val="004B11AD"/>
    <w:rsid w:val="004B7DC1"/>
    <w:rsid w:val="004C0BE1"/>
    <w:rsid w:val="004C6094"/>
    <w:rsid w:val="004D1A00"/>
    <w:rsid w:val="004D4228"/>
    <w:rsid w:val="004E343B"/>
    <w:rsid w:val="004E3C7A"/>
    <w:rsid w:val="005007D6"/>
    <w:rsid w:val="005009B0"/>
    <w:rsid w:val="00507BDC"/>
    <w:rsid w:val="005134AB"/>
    <w:rsid w:val="005177FF"/>
    <w:rsid w:val="0052050F"/>
    <w:rsid w:val="00522EF6"/>
    <w:rsid w:val="00532D73"/>
    <w:rsid w:val="00536C99"/>
    <w:rsid w:val="00544249"/>
    <w:rsid w:val="00544CF8"/>
    <w:rsid w:val="00554CCD"/>
    <w:rsid w:val="00555CFB"/>
    <w:rsid w:val="00572C43"/>
    <w:rsid w:val="005759B2"/>
    <w:rsid w:val="00581487"/>
    <w:rsid w:val="0058157E"/>
    <w:rsid w:val="005854EA"/>
    <w:rsid w:val="005A4A92"/>
    <w:rsid w:val="005B11C4"/>
    <w:rsid w:val="005B7412"/>
    <w:rsid w:val="005C7854"/>
    <w:rsid w:val="005C7F67"/>
    <w:rsid w:val="005D2CB6"/>
    <w:rsid w:val="005D5D35"/>
    <w:rsid w:val="005E1471"/>
    <w:rsid w:val="00600385"/>
    <w:rsid w:val="00601893"/>
    <w:rsid w:val="006120CE"/>
    <w:rsid w:val="00613268"/>
    <w:rsid w:val="0061503D"/>
    <w:rsid w:val="00615AB4"/>
    <w:rsid w:val="00627093"/>
    <w:rsid w:val="00643685"/>
    <w:rsid w:val="006478F4"/>
    <w:rsid w:val="00655053"/>
    <w:rsid w:val="00656059"/>
    <w:rsid w:val="006604A4"/>
    <w:rsid w:val="00673296"/>
    <w:rsid w:val="00675353"/>
    <w:rsid w:val="00675C98"/>
    <w:rsid w:val="00682BC1"/>
    <w:rsid w:val="006918AA"/>
    <w:rsid w:val="00692654"/>
    <w:rsid w:val="006A014F"/>
    <w:rsid w:val="006B73FE"/>
    <w:rsid w:val="006C2894"/>
    <w:rsid w:val="006D09F0"/>
    <w:rsid w:val="006D2AB4"/>
    <w:rsid w:val="00707012"/>
    <w:rsid w:val="00707791"/>
    <w:rsid w:val="007124A2"/>
    <w:rsid w:val="0071613A"/>
    <w:rsid w:val="00721C84"/>
    <w:rsid w:val="007220D7"/>
    <w:rsid w:val="00733980"/>
    <w:rsid w:val="00733D0E"/>
    <w:rsid w:val="00735EA3"/>
    <w:rsid w:val="007404AC"/>
    <w:rsid w:val="00741580"/>
    <w:rsid w:val="007513FA"/>
    <w:rsid w:val="00754493"/>
    <w:rsid w:val="00765F33"/>
    <w:rsid w:val="00771FB7"/>
    <w:rsid w:val="00774B14"/>
    <w:rsid w:val="00777B47"/>
    <w:rsid w:val="00782177"/>
    <w:rsid w:val="00787E1E"/>
    <w:rsid w:val="0079231F"/>
    <w:rsid w:val="007B3451"/>
    <w:rsid w:val="007B4A60"/>
    <w:rsid w:val="007C0DAB"/>
    <w:rsid w:val="007C5268"/>
    <w:rsid w:val="007D603E"/>
    <w:rsid w:val="007D7D00"/>
    <w:rsid w:val="007E61A3"/>
    <w:rsid w:val="007E653A"/>
    <w:rsid w:val="007F210F"/>
    <w:rsid w:val="007F54D1"/>
    <w:rsid w:val="00801980"/>
    <w:rsid w:val="008048F9"/>
    <w:rsid w:val="0082004D"/>
    <w:rsid w:val="00831417"/>
    <w:rsid w:val="00835C88"/>
    <w:rsid w:val="00836F3E"/>
    <w:rsid w:val="00852EFA"/>
    <w:rsid w:val="00854C40"/>
    <w:rsid w:val="00864129"/>
    <w:rsid w:val="0087630E"/>
    <w:rsid w:val="0089034D"/>
    <w:rsid w:val="008904CB"/>
    <w:rsid w:val="008971C1"/>
    <w:rsid w:val="008A3150"/>
    <w:rsid w:val="008A453A"/>
    <w:rsid w:val="008A57FE"/>
    <w:rsid w:val="008A7EBF"/>
    <w:rsid w:val="008C7C27"/>
    <w:rsid w:val="008D60CD"/>
    <w:rsid w:val="008E7547"/>
    <w:rsid w:val="008F7418"/>
    <w:rsid w:val="00901D92"/>
    <w:rsid w:val="009051A5"/>
    <w:rsid w:val="009319E2"/>
    <w:rsid w:val="00932D3B"/>
    <w:rsid w:val="00942B01"/>
    <w:rsid w:val="00943F36"/>
    <w:rsid w:val="00946335"/>
    <w:rsid w:val="009557CE"/>
    <w:rsid w:val="00962E8D"/>
    <w:rsid w:val="009677EE"/>
    <w:rsid w:val="00972663"/>
    <w:rsid w:val="0097535C"/>
    <w:rsid w:val="00980969"/>
    <w:rsid w:val="009911B9"/>
    <w:rsid w:val="009935B1"/>
    <w:rsid w:val="009A1A2E"/>
    <w:rsid w:val="009B333F"/>
    <w:rsid w:val="009B67C3"/>
    <w:rsid w:val="009B6E3D"/>
    <w:rsid w:val="009C5F34"/>
    <w:rsid w:val="009F0564"/>
    <w:rsid w:val="009F24CD"/>
    <w:rsid w:val="009F7645"/>
    <w:rsid w:val="00A00BF2"/>
    <w:rsid w:val="00A0326A"/>
    <w:rsid w:val="00A12162"/>
    <w:rsid w:val="00A21FF4"/>
    <w:rsid w:val="00A321FD"/>
    <w:rsid w:val="00A44BB7"/>
    <w:rsid w:val="00A51411"/>
    <w:rsid w:val="00A5229B"/>
    <w:rsid w:val="00A629C9"/>
    <w:rsid w:val="00A6438F"/>
    <w:rsid w:val="00A66BD3"/>
    <w:rsid w:val="00A71D0A"/>
    <w:rsid w:val="00A72870"/>
    <w:rsid w:val="00A81A00"/>
    <w:rsid w:val="00AA0C14"/>
    <w:rsid w:val="00AA726C"/>
    <w:rsid w:val="00AB0E49"/>
    <w:rsid w:val="00AB634E"/>
    <w:rsid w:val="00AD09A1"/>
    <w:rsid w:val="00AD1CFE"/>
    <w:rsid w:val="00AE2389"/>
    <w:rsid w:val="00AF1317"/>
    <w:rsid w:val="00AF299D"/>
    <w:rsid w:val="00AF7693"/>
    <w:rsid w:val="00B0735A"/>
    <w:rsid w:val="00B20275"/>
    <w:rsid w:val="00B27AA2"/>
    <w:rsid w:val="00B453FB"/>
    <w:rsid w:val="00B50C10"/>
    <w:rsid w:val="00B50FCD"/>
    <w:rsid w:val="00B646C4"/>
    <w:rsid w:val="00B725B3"/>
    <w:rsid w:val="00B74EAB"/>
    <w:rsid w:val="00B904A5"/>
    <w:rsid w:val="00B94988"/>
    <w:rsid w:val="00BA75CE"/>
    <w:rsid w:val="00BB323C"/>
    <w:rsid w:val="00BC0572"/>
    <w:rsid w:val="00BC172D"/>
    <w:rsid w:val="00BD7EE2"/>
    <w:rsid w:val="00BE3F9D"/>
    <w:rsid w:val="00BF175F"/>
    <w:rsid w:val="00C016C6"/>
    <w:rsid w:val="00C019B2"/>
    <w:rsid w:val="00C038AE"/>
    <w:rsid w:val="00C122D8"/>
    <w:rsid w:val="00C17078"/>
    <w:rsid w:val="00C21586"/>
    <w:rsid w:val="00C24744"/>
    <w:rsid w:val="00C27264"/>
    <w:rsid w:val="00C33DA0"/>
    <w:rsid w:val="00C35A33"/>
    <w:rsid w:val="00C36948"/>
    <w:rsid w:val="00C71918"/>
    <w:rsid w:val="00C747E3"/>
    <w:rsid w:val="00C77151"/>
    <w:rsid w:val="00C96DC4"/>
    <w:rsid w:val="00CC038C"/>
    <w:rsid w:val="00CC344F"/>
    <w:rsid w:val="00CE0786"/>
    <w:rsid w:val="00CE33C5"/>
    <w:rsid w:val="00CF019D"/>
    <w:rsid w:val="00D02674"/>
    <w:rsid w:val="00D15E68"/>
    <w:rsid w:val="00D26D93"/>
    <w:rsid w:val="00D346B2"/>
    <w:rsid w:val="00D45111"/>
    <w:rsid w:val="00D454E3"/>
    <w:rsid w:val="00D516A0"/>
    <w:rsid w:val="00D53C2D"/>
    <w:rsid w:val="00D648E7"/>
    <w:rsid w:val="00D65665"/>
    <w:rsid w:val="00D71DE9"/>
    <w:rsid w:val="00D71DF6"/>
    <w:rsid w:val="00D83791"/>
    <w:rsid w:val="00D85D2D"/>
    <w:rsid w:val="00D95665"/>
    <w:rsid w:val="00D979C1"/>
    <w:rsid w:val="00DA49AC"/>
    <w:rsid w:val="00DC08B6"/>
    <w:rsid w:val="00DC135A"/>
    <w:rsid w:val="00DC6AA4"/>
    <w:rsid w:val="00DC72E2"/>
    <w:rsid w:val="00DD566E"/>
    <w:rsid w:val="00DD593E"/>
    <w:rsid w:val="00DF3428"/>
    <w:rsid w:val="00E04027"/>
    <w:rsid w:val="00E0557D"/>
    <w:rsid w:val="00E07715"/>
    <w:rsid w:val="00E10291"/>
    <w:rsid w:val="00E156D7"/>
    <w:rsid w:val="00E31793"/>
    <w:rsid w:val="00E44B10"/>
    <w:rsid w:val="00E47F00"/>
    <w:rsid w:val="00E50A8E"/>
    <w:rsid w:val="00E5180D"/>
    <w:rsid w:val="00E60F54"/>
    <w:rsid w:val="00E66183"/>
    <w:rsid w:val="00E773EC"/>
    <w:rsid w:val="00E77B02"/>
    <w:rsid w:val="00E80644"/>
    <w:rsid w:val="00E857C1"/>
    <w:rsid w:val="00E85CC6"/>
    <w:rsid w:val="00EA1FE3"/>
    <w:rsid w:val="00EA2F20"/>
    <w:rsid w:val="00EB6C24"/>
    <w:rsid w:val="00EC362D"/>
    <w:rsid w:val="00EE1EDB"/>
    <w:rsid w:val="00F015AB"/>
    <w:rsid w:val="00F10714"/>
    <w:rsid w:val="00F1637B"/>
    <w:rsid w:val="00F20730"/>
    <w:rsid w:val="00F22952"/>
    <w:rsid w:val="00F27B14"/>
    <w:rsid w:val="00F32EA6"/>
    <w:rsid w:val="00F331A7"/>
    <w:rsid w:val="00F35B0E"/>
    <w:rsid w:val="00F40162"/>
    <w:rsid w:val="00F47CF3"/>
    <w:rsid w:val="00F56049"/>
    <w:rsid w:val="00F61023"/>
    <w:rsid w:val="00F64C9D"/>
    <w:rsid w:val="00F67899"/>
    <w:rsid w:val="00F91221"/>
    <w:rsid w:val="00FB0B43"/>
    <w:rsid w:val="00FB0E78"/>
    <w:rsid w:val="00FB0F72"/>
    <w:rsid w:val="00FC164B"/>
    <w:rsid w:val="00FC2571"/>
    <w:rsid w:val="00FD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ADC6"/>
  <w15:chartTrackingRefBased/>
  <w15:docId w15:val="{976757F4-693C-B748-A2FE-6FBA6C91B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287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7287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62AE9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A4A9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4A9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4A92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4A9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4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7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72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96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2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360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48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49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03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66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9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9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84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0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1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ainbowresal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641</TotalTime>
  <Pages>5</Pages>
  <Words>2045</Words>
  <Characters>12661</Characters>
  <Application>Microsoft Office Word</Application>
  <DocSecurity>0</DocSecurity>
  <Lines>575</Lines>
  <Paragraphs>241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ulianaveine@gmail.com</dc:creator>
  <cp:keywords/>
  <dc:description/>
  <cp:lastModifiedBy>Лианна Симонян</cp:lastModifiedBy>
  <cp:revision>379</cp:revision>
  <dcterms:created xsi:type="dcterms:W3CDTF">2023-12-04T20:51:00Z</dcterms:created>
  <dcterms:modified xsi:type="dcterms:W3CDTF">2024-03-21T08:23:00Z</dcterms:modified>
</cp:coreProperties>
</file>